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DD" w:rsidRPr="00D072DD" w:rsidRDefault="00D072DD" w:rsidP="00D072DD">
      <w:pPr>
        <w:widowControl/>
        <w:spacing w:line="360" w:lineRule="auto"/>
        <w:jc w:val="center"/>
        <w:rPr>
          <w:rFonts w:ascii="Microsoft Yahei" w:eastAsia="微软雅黑" w:hAnsi="Microsoft Yahei" w:cs="宋体"/>
          <w:color w:val="333333"/>
          <w:kern w:val="0"/>
          <w:sz w:val="45"/>
          <w:szCs w:val="45"/>
        </w:rPr>
      </w:pPr>
      <w:r w:rsidRPr="00D072DD">
        <w:rPr>
          <w:rFonts w:ascii="Microsoft Yahei" w:eastAsia="微软雅黑" w:hAnsi="Microsoft Yahei" w:cs="宋体"/>
          <w:color w:val="333333"/>
          <w:kern w:val="0"/>
          <w:sz w:val="45"/>
          <w:szCs w:val="45"/>
        </w:rPr>
        <w:t>国家知识产权局办公室关于申报</w:t>
      </w:r>
      <w:r w:rsidRPr="00D072DD">
        <w:rPr>
          <w:rFonts w:ascii="Microsoft Yahei" w:eastAsia="微软雅黑" w:hAnsi="Microsoft Yahei" w:cs="宋体"/>
          <w:color w:val="333333"/>
          <w:kern w:val="0"/>
          <w:sz w:val="45"/>
          <w:szCs w:val="45"/>
        </w:rPr>
        <w:t>2019</w:t>
      </w:r>
      <w:r w:rsidRPr="00D072DD">
        <w:rPr>
          <w:rFonts w:ascii="Microsoft Yahei" w:eastAsia="微软雅黑" w:hAnsi="Microsoft Yahei" w:cs="宋体"/>
          <w:color w:val="333333"/>
          <w:kern w:val="0"/>
          <w:sz w:val="45"/>
          <w:szCs w:val="45"/>
        </w:rPr>
        <w:t>年度国家知识产权局课题研究项目的通知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072DD" w:rsidRPr="00D072DD" w:rsidTr="00D072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072DD" w:rsidRPr="00D072DD" w:rsidRDefault="00D072DD" w:rsidP="00D072DD">
            <w:pPr>
              <w:widowControl/>
              <w:spacing w:before="225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国知</w:t>
            </w:r>
            <w:proofErr w:type="gramStart"/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办函办字</w:t>
            </w:r>
            <w:proofErr w:type="gramEnd"/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〔2019〕165号　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各省、自治区、直辖市、计划单列市、副省级城市、新疆生产建设兵团知识产权局（知识产权管理部门），局机关各部门，专利局各部门，商标局，局其他直属单位、各社会团体，各有关单位：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2019年度国家知识产权局课题研究项目申报工作已经启动，现将有关事项通知如下：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一、申报的项目类型包括：软科学研究项目、专利专项研究项目。各研究项目的申报和立项评审将按照《国家知识产权局课题研究管理办法》等有关规定和申报指南有关要求进行。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二、同一类型项目每个地方和单位限申报3项。为了保证项目申报质量，各地方各单位要进行初评，并按照质量排序。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三、请于2019年3月22日前将项目申请书电子件、</w:t>
            </w:r>
            <w:proofErr w:type="gramStart"/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纸件报送</w:t>
            </w:r>
            <w:proofErr w:type="gramEnd"/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至相关项目的联系人。项目申请书可从国家知识产权局政府门户网站下载，网址：http://www.cnipa.gov.cn。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四、为进一步提高研究水平，避免低水平重复研究，请申报单位和申报人就拟申报项目做好已有研究成果的检索，并在已有研究成果的基础上进行创新性研究。</w:t>
            </w:r>
            <w:bookmarkStart w:id="0" w:name="_GoBack"/>
            <w:bookmarkEnd w:id="0"/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特此通知。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附件：</w:t>
            </w:r>
            <w:hyperlink r:id="rId5" w:history="1">
              <w:r w:rsidRPr="00D072DD">
                <w:rPr>
                  <w:rFonts w:ascii="宋体" w:eastAsia="宋体" w:hAnsi="宋体" w:cs="宋体" w:hint="eastAsia"/>
                  <w:color w:val="368DDC"/>
                  <w:kern w:val="0"/>
                  <w:sz w:val="24"/>
                  <w:szCs w:val="24"/>
                  <w:u w:val="single"/>
                </w:rPr>
                <w:t>1．2019年度国家知识产权局软科学研究项目申报指南</w:t>
              </w:r>
            </w:hyperlink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hyperlink r:id="rId6" w:history="1">
              <w:r w:rsidRPr="00D072DD">
                <w:rPr>
                  <w:rFonts w:ascii="宋体" w:eastAsia="宋体" w:hAnsi="宋体" w:cs="宋体" w:hint="eastAsia"/>
                  <w:color w:val="368DDC"/>
                  <w:kern w:val="0"/>
                  <w:sz w:val="24"/>
                  <w:szCs w:val="24"/>
                  <w:u w:val="single"/>
                </w:rPr>
                <w:t>2．2019年度国家知识产权局专利专项研究项目申报指南</w:t>
              </w:r>
            </w:hyperlink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hyperlink r:id="rId7" w:history="1">
              <w:r w:rsidRPr="00D072DD">
                <w:rPr>
                  <w:rFonts w:ascii="宋体" w:eastAsia="宋体" w:hAnsi="宋体" w:cs="宋体" w:hint="eastAsia"/>
                  <w:color w:val="368DDC"/>
                  <w:kern w:val="0"/>
                  <w:sz w:val="24"/>
                  <w:szCs w:val="24"/>
                  <w:u w:val="single"/>
                </w:rPr>
                <w:t>3．国家知识产权局软科学研究项目申请书</w:t>
              </w:r>
            </w:hyperlink>
          </w:p>
          <w:p w:rsidR="00D072DD" w:rsidRPr="00D072DD" w:rsidRDefault="00D072DD" w:rsidP="00D072D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hyperlink r:id="rId8" w:history="1">
              <w:r w:rsidRPr="00D072DD">
                <w:rPr>
                  <w:rFonts w:ascii="宋体" w:eastAsia="宋体" w:hAnsi="宋体" w:cs="宋体" w:hint="eastAsia"/>
                  <w:color w:val="368DDC"/>
                  <w:kern w:val="0"/>
                  <w:sz w:val="24"/>
                  <w:szCs w:val="24"/>
                  <w:u w:val="single"/>
                </w:rPr>
                <w:t>4．国家知识产权局专利专项研究项目申请书</w:t>
              </w:r>
            </w:hyperlink>
          </w:p>
          <w:p w:rsidR="00D072DD" w:rsidRPr="00D072DD" w:rsidRDefault="00D072DD" w:rsidP="00D072DD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国家知识产权局办公室</w:t>
            </w:r>
          </w:p>
          <w:p w:rsidR="00D072DD" w:rsidRPr="00D072DD" w:rsidRDefault="00D072DD" w:rsidP="00D072D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72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2019年2月26日</w:t>
            </w:r>
          </w:p>
        </w:tc>
      </w:tr>
    </w:tbl>
    <w:p w:rsidR="009C6F81" w:rsidRPr="00D072DD" w:rsidRDefault="009C6F81">
      <w:pPr>
        <w:rPr>
          <w:rFonts w:hint="eastAsia"/>
        </w:rPr>
      </w:pPr>
    </w:p>
    <w:sectPr w:rsidR="009C6F81" w:rsidRPr="00D0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44"/>
    <w:rsid w:val="009C6F81"/>
    <w:rsid w:val="00A82C43"/>
    <w:rsid w:val="00B85D44"/>
    <w:rsid w:val="00D0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time">
    <w:name w:val="index_time"/>
    <w:basedOn w:val="a0"/>
    <w:rsid w:val="00D072DD"/>
  </w:style>
  <w:style w:type="character" w:customStyle="1" w:styleId="indexswitchsize">
    <w:name w:val="index_switchsize"/>
    <w:basedOn w:val="a0"/>
    <w:rsid w:val="00D072DD"/>
  </w:style>
  <w:style w:type="paragraph" w:styleId="a3">
    <w:name w:val="Normal (Web)"/>
    <w:basedOn w:val="a"/>
    <w:uiPriority w:val="99"/>
    <w:unhideWhenUsed/>
    <w:rsid w:val="00D07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time">
    <w:name w:val="index_time"/>
    <w:basedOn w:val="a0"/>
    <w:rsid w:val="00D072DD"/>
  </w:style>
  <w:style w:type="character" w:customStyle="1" w:styleId="indexswitchsize">
    <w:name w:val="index_switchsize"/>
    <w:basedOn w:val="a0"/>
    <w:rsid w:val="00D072DD"/>
  </w:style>
  <w:style w:type="paragraph" w:styleId="a3">
    <w:name w:val="Normal (Web)"/>
    <w:basedOn w:val="a"/>
    <w:uiPriority w:val="99"/>
    <w:unhideWhenUsed/>
    <w:rsid w:val="00D07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pa.gov.cn/docs/2019030416200045814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ipa.gov.cn/docs/2019030416194151707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nipa.gov.cn/docs/20190301112751462934.pdf" TargetMode="External"/><Relationship Id="rId5" Type="http://schemas.openxmlformats.org/officeDocument/2006/relationships/hyperlink" Target="http://www.cnipa.gov.cn/docs/2019030111273794586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2019-03-13T01:10:00Z</dcterms:created>
  <dcterms:modified xsi:type="dcterms:W3CDTF">2019-03-13T01:11:00Z</dcterms:modified>
</cp:coreProperties>
</file>