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C3" w:rsidRPr="00245D2E" w:rsidRDefault="000E34C3" w:rsidP="00245D2E">
      <w:pPr>
        <w:jc w:val="center"/>
        <w:rPr>
          <w:rFonts w:ascii="黑体" w:eastAsia="黑体" w:hAnsi="黑体"/>
          <w:b/>
          <w:sz w:val="36"/>
          <w:szCs w:val="32"/>
        </w:rPr>
      </w:pPr>
      <w:r w:rsidRPr="00B27362">
        <w:rPr>
          <w:rFonts w:ascii="黑体" w:eastAsia="黑体" w:hAnsi="黑体" w:hint="eastAsia"/>
          <w:b/>
          <w:sz w:val="36"/>
          <w:szCs w:val="32"/>
        </w:rPr>
        <w:t>江苏省前沿技术研发计划校内预评审结果公示</w:t>
      </w:r>
    </w:p>
    <w:tbl>
      <w:tblPr>
        <w:tblStyle w:val="a7"/>
        <w:tblpPr w:leftFromText="180" w:rightFromText="180" w:vertAnchor="text" w:horzAnchor="page" w:tblpXSpec="center" w:tblpY="626"/>
        <w:tblOverlap w:val="never"/>
        <w:tblW w:w="8505" w:type="dxa"/>
        <w:jc w:val="center"/>
        <w:tblLook w:val="04A0" w:firstRow="1" w:lastRow="0" w:firstColumn="1" w:lastColumn="0" w:noHBand="0" w:noVBand="1"/>
      </w:tblPr>
      <w:tblGrid>
        <w:gridCol w:w="1223"/>
        <w:gridCol w:w="3682"/>
        <w:gridCol w:w="1735"/>
        <w:gridCol w:w="1865"/>
      </w:tblGrid>
      <w:tr w:rsidR="00E55F49" w:rsidRPr="003F4D41" w:rsidTr="00E55F49">
        <w:trPr>
          <w:trHeight w:val="1041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bookmarkStart w:id="0" w:name="_Hlk169765890"/>
            <w:r w:rsidRPr="003F4D4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E55F49" w:rsidRPr="003F4D41" w:rsidRDefault="005D1801" w:rsidP="00664AE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学院</w:t>
            </w:r>
          </w:p>
        </w:tc>
      </w:tr>
      <w:tr w:rsidR="00E55F49" w:rsidRPr="003F4D41" w:rsidTr="00E55F49">
        <w:trPr>
          <w:trHeight w:val="917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基于涌浪补偿钻探的海底精细化勘察技术研发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刘松玉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交通学院</w:t>
            </w:r>
          </w:p>
        </w:tc>
      </w:tr>
      <w:tr w:rsidR="00E55F49" w:rsidRPr="003F4D41" w:rsidTr="00E55F49">
        <w:trPr>
          <w:trHeight w:val="1302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大模型驱动的电力业务系统智能防御关键技术研发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曹玖新</w:t>
            </w:r>
            <w:proofErr w:type="gramEnd"/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网安学院</w:t>
            </w:r>
            <w:proofErr w:type="gramEnd"/>
          </w:p>
        </w:tc>
      </w:tr>
      <w:tr w:rsidR="00E55F49" w:rsidRPr="003F4D41" w:rsidTr="00E55F49">
        <w:trPr>
          <w:trHeight w:val="1302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基于化学链循环的无膜电解水制氢关键技术研发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肖睿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能环学院</w:t>
            </w:r>
            <w:proofErr w:type="gramEnd"/>
          </w:p>
        </w:tc>
      </w:tr>
      <w:tr w:rsidR="00E55F49" w:rsidRPr="003F4D41" w:rsidTr="00E55F49">
        <w:trPr>
          <w:trHeight w:val="1302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巨型星座网络快速自适应激光通信组网技术研发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杨海宁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电子学院</w:t>
            </w:r>
          </w:p>
        </w:tc>
      </w:tr>
      <w:tr w:rsidR="00E55F49" w:rsidRPr="003F4D41" w:rsidTr="00E55F49">
        <w:trPr>
          <w:trHeight w:val="661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细胞分选/激活纳米磁珠产业化关键技术研发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张宇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生医学院</w:t>
            </w:r>
          </w:p>
        </w:tc>
      </w:tr>
      <w:tr w:rsidR="00E55F49" w:rsidRPr="003F4D41" w:rsidTr="00E55F49">
        <w:trPr>
          <w:trHeight w:val="661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面向低空空地立体空间融合的</w:t>
            </w: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群智管服关键</w:t>
            </w:r>
            <w:proofErr w:type="gramEnd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陈峻</w:t>
            </w:r>
            <w:proofErr w:type="gramEnd"/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交通学院</w:t>
            </w:r>
          </w:p>
        </w:tc>
      </w:tr>
      <w:tr w:rsidR="00E55F49" w:rsidRPr="003F4D41" w:rsidTr="00E55F49">
        <w:trPr>
          <w:trHeight w:val="1374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靶向乳腺癌表观遗传修饰的单分子检测技术研发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张春阳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化工学院</w:t>
            </w:r>
          </w:p>
        </w:tc>
      </w:tr>
      <w:tr w:rsidR="00E55F49" w:rsidRPr="003F4D41" w:rsidTr="00E55F49">
        <w:trPr>
          <w:trHeight w:val="1164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基于大模型的工业无线网内</w:t>
            </w: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生安全</w:t>
            </w:r>
            <w:proofErr w:type="gramEnd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曹向辉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自动化学院</w:t>
            </w:r>
          </w:p>
        </w:tc>
      </w:tr>
      <w:tr w:rsidR="00E55F49" w:rsidRPr="003F4D41" w:rsidTr="00E55F49">
        <w:trPr>
          <w:trHeight w:val="1302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可重构超/甚低频机械天线的跨介质通信技术研发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曹振新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信息学院</w:t>
            </w:r>
          </w:p>
        </w:tc>
      </w:tr>
      <w:tr w:rsidR="00E55F49" w:rsidRPr="003F4D41" w:rsidTr="00E55F49">
        <w:trPr>
          <w:trHeight w:val="1144"/>
          <w:jc w:val="center"/>
        </w:trPr>
        <w:tc>
          <w:tcPr>
            <w:tcW w:w="1287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3953" w:type="dxa"/>
            <w:vAlign w:val="center"/>
          </w:tcPr>
          <w:p w:rsidR="00E55F49" w:rsidRPr="003F4D41" w:rsidRDefault="00E55F49" w:rsidP="00664AE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机器人用高性能一体化集成电</w:t>
            </w:r>
            <w:proofErr w:type="gramStart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驱系统</w:t>
            </w:r>
            <w:proofErr w:type="gramEnd"/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 xml:space="preserve">技术研发  </w:t>
            </w:r>
          </w:p>
        </w:tc>
        <w:tc>
          <w:tcPr>
            <w:tcW w:w="1843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徐炜</w:t>
            </w:r>
          </w:p>
        </w:tc>
        <w:tc>
          <w:tcPr>
            <w:tcW w:w="1984" w:type="dxa"/>
            <w:vAlign w:val="center"/>
          </w:tcPr>
          <w:p w:rsidR="00E55F49" w:rsidRPr="003F4D41" w:rsidRDefault="00E55F49" w:rsidP="00664AE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F4D41">
              <w:rPr>
                <w:rFonts w:ascii="仿宋_GB2312" w:eastAsia="仿宋_GB2312" w:hAnsi="宋体" w:hint="eastAsia"/>
                <w:sz w:val="24"/>
                <w:szCs w:val="24"/>
              </w:rPr>
              <w:t>电气学院</w:t>
            </w:r>
          </w:p>
        </w:tc>
      </w:tr>
    </w:tbl>
    <w:p w:rsidR="00E55F49" w:rsidRDefault="00E55F49" w:rsidP="00B2736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GoBack"/>
      <w:bookmarkEnd w:id="0"/>
      <w:bookmarkEnd w:id="1"/>
    </w:p>
    <w:sectPr w:rsidR="00E5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E5" w:rsidRDefault="004312E5" w:rsidP="000E34C3">
      <w:r>
        <w:separator/>
      </w:r>
    </w:p>
  </w:endnote>
  <w:endnote w:type="continuationSeparator" w:id="0">
    <w:p w:rsidR="004312E5" w:rsidRDefault="004312E5" w:rsidP="000E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E5" w:rsidRDefault="004312E5" w:rsidP="000E34C3">
      <w:r>
        <w:separator/>
      </w:r>
    </w:p>
  </w:footnote>
  <w:footnote w:type="continuationSeparator" w:id="0">
    <w:p w:rsidR="004312E5" w:rsidRDefault="004312E5" w:rsidP="000E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ED"/>
    <w:rsid w:val="000E34C3"/>
    <w:rsid w:val="00120744"/>
    <w:rsid w:val="001F4AFF"/>
    <w:rsid w:val="00245D2E"/>
    <w:rsid w:val="003F4D41"/>
    <w:rsid w:val="003F6CA0"/>
    <w:rsid w:val="004312E5"/>
    <w:rsid w:val="004466C1"/>
    <w:rsid w:val="005D1801"/>
    <w:rsid w:val="00775165"/>
    <w:rsid w:val="00AA4FED"/>
    <w:rsid w:val="00B27362"/>
    <w:rsid w:val="00DC49BA"/>
    <w:rsid w:val="00E55F49"/>
    <w:rsid w:val="00F97B03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58AA1"/>
  <w15:chartTrackingRefBased/>
  <w15:docId w15:val="{AFA6D6D9-804D-4AF9-AB06-954921B4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4C3"/>
    <w:rPr>
      <w:sz w:val="18"/>
      <w:szCs w:val="18"/>
    </w:rPr>
  </w:style>
  <w:style w:type="table" w:styleId="a7">
    <w:name w:val="Table Grid"/>
    <w:basedOn w:val="a1"/>
    <w:uiPriority w:val="39"/>
    <w:qFormat/>
    <w:rsid w:val="000E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736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7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辛丽斐</dc:creator>
  <cp:keywords/>
  <dc:description/>
  <cp:lastModifiedBy>User</cp:lastModifiedBy>
  <cp:revision>3</cp:revision>
  <dcterms:created xsi:type="dcterms:W3CDTF">2024-06-20T01:10:00Z</dcterms:created>
  <dcterms:modified xsi:type="dcterms:W3CDTF">2024-06-20T01:13:00Z</dcterms:modified>
</cp:coreProperties>
</file>