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0B" w:rsidRPr="003B790B" w:rsidRDefault="003B790B" w:rsidP="003B790B">
      <w:pPr>
        <w:widowControl/>
        <w:pBdr>
          <w:top w:val="single" w:sz="6" w:space="8" w:color="F1EDED"/>
          <w:left w:val="single" w:sz="6" w:space="8" w:color="F1EDED"/>
          <w:bottom w:val="single" w:sz="6" w:space="8" w:color="F1EDED"/>
          <w:right w:val="single" w:sz="6" w:space="8" w:color="F1EDED"/>
        </w:pBdr>
        <w:shd w:val="clear" w:color="auto" w:fill="F7F5F5"/>
        <w:spacing w:before="450" w:line="432" w:lineRule="atLeast"/>
        <w:jc w:val="center"/>
        <w:outlineLvl w:val="0"/>
        <w:rPr>
          <w:rFonts w:ascii="Arial" w:eastAsia="宋体" w:hAnsi="Arial" w:cs="Arial"/>
          <w:b/>
          <w:bCs/>
          <w:kern w:val="36"/>
          <w:sz w:val="24"/>
          <w:szCs w:val="24"/>
        </w:rPr>
      </w:pPr>
      <w:r w:rsidRPr="003B790B">
        <w:rPr>
          <w:rFonts w:ascii="Arial" w:eastAsia="宋体" w:hAnsi="Arial" w:cs="Arial"/>
          <w:b/>
          <w:bCs/>
          <w:kern w:val="36"/>
          <w:sz w:val="24"/>
          <w:szCs w:val="24"/>
        </w:rPr>
        <w:t>军委装备发展部科研订购局关于</w:t>
      </w:r>
      <w:r w:rsidRPr="003B790B">
        <w:rPr>
          <w:rFonts w:ascii="Arial" w:eastAsia="宋体" w:hAnsi="Arial" w:cs="Arial"/>
          <w:b/>
          <w:bCs/>
          <w:kern w:val="36"/>
          <w:sz w:val="24"/>
          <w:szCs w:val="24"/>
        </w:rPr>
        <w:t>“</w:t>
      </w:r>
      <w:r w:rsidRPr="003B790B">
        <w:rPr>
          <w:rFonts w:ascii="Arial" w:eastAsia="宋体" w:hAnsi="Arial" w:cs="Arial"/>
          <w:b/>
          <w:bCs/>
          <w:kern w:val="36"/>
          <w:sz w:val="24"/>
          <w:szCs w:val="24"/>
        </w:rPr>
        <w:t>十三五</w:t>
      </w:r>
      <w:r w:rsidRPr="003B790B">
        <w:rPr>
          <w:rFonts w:ascii="Arial" w:eastAsia="宋体" w:hAnsi="Arial" w:cs="Arial"/>
          <w:b/>
          <w:bCs/>
          <w:kern w:val="36"/>
          <w:sz w:val="24"/>
          <w:szCs w:val="24"/>
        </w:rPr>
        <w:t>”</w:t>
      </w:r>
      <w:r w:rsidRPr="003B790B">
        <w:rPr>
          <w:rFonts w:ascii="Arial" w:eastAsia="宋体" w:hAnsi="Arial" w:cs="Arial"/>
          <w:b/>
          <w:bCs/>
          <w:kern w:val="36"/>
          <w:sz w:val="24"/>
          <w:szCs w:val="24"/>
        </w:rPr>
        <w:t>装备预研国防科技重点实验室基金</w:t>
      </w:r>
      <w:r w:rsidRPr="003B790B">
        <w:rPr>
          <w:rFonts w:ascii="Arial" w:eastAsia="宋体" w:hAnsi="Arial" w:cs="Arial"/>
          <w:b/>
          <w:bCs/>
          <w:kern w:val="36"/>
          <w:sz w:val="24"/>
          <w:szCs w:val="24"/>
        </w:rPr>
        <w:t>2017</w:t>
      </w:r>
      <w:r w:rsidRPr="003B790B">
        <w:rPr>
          <w:rFonts w:ascii="Arial" w:eastAsia="宋体" w:hAnsi="Arial" w:cs="Arial"/>
          <w:b/>
          <w:bCs/>
          <w:kern w:val="36"/>
          <w:sz w:val="24"/>
          <w:szCs w:val="24"/>
        </w:rPr>
        <w:t>年指南发布公告</w:t>
      </w:r>
    </w:p>
    <w:p w:rsidR="003B790B" w:rsidRPr="003B790B" w:rsidRDefault="003B790B" w:rsidP="003B790B">
      <w:pPr>
        <w:widowControl/>
        <w:jc w:val="center"/>
        <w:rPr>
          <w:rFonts w:ascii="Arial" w:eastAsia="宋体" w:hAnsi="Arial" w:cs="Arial"/>
          <w:color w:val="797979"/>
          <w:kern w:val="0"/>
          <w:sz w:val="24"/>
          <w:szCs w:val="24"/>
        </w:rPr>
      </w:pPr>
      <w:r w:rsidRPr="003B790B">
        <w:rPr>
          <w:rFonts w:ascii="Arial" w:eastAsia="宋体" w:hAnsi="Arial" w:cs="Arial"/>
          <w:color w:val="797979"/>
          <w:kern w:val="0"/>
          <w:sz w:val="24"/>
          <w:szCs w:val="24"/>
        </w:rPr>
        <w:t>发布时间：</w:t>
      </w:r>
      <w:r w:rsidRPr="003B790B">
        <w:rPr>
          <w:rFonts w:ascii="Arial" w:eastAsia="宋体" w:hAnsi="Arial" w:cs="Arial"/>
          <w:color w:val="797979"/>
          <w:kern w:val="0"/>
          <w:sz w:val="24"/>
          <w:szCs w:val="24"/>
        </w:rPr>
        <w:t>2017-05-19 18:31:23   </w:t>
      </w:r>
      <w:r w:rsidRPr="003B790B">
        <w:rPr>
          <w:rFonts w:ascii="Arial" w:eastAsia="宋体" w:hAnsi="Arial" w:cs="Arial"/>
          <w:color w:val="797979"/>
          <w:kern w:val="0"/>
          <w:sz w:val="24"/>
          <w:szCs w:val="24"/>
        </w:rPr>
        <w:t>点击数：</w:t>
      </w:r>
      <w:r w:rsidRPr="003B790B">
        <w:rPr>
          <w:rFonts w:ascii="Arial" w:eastAsia="宋体" w:hAnsi="Arial" w:cs="Arial"/>
          <w:color w:val="797979"/>
          <w:kern w:val="0"/>
          <w:sz w:val="24"/>
          <w:szCs w:val="24"/>
        </w:rPr>
        <w:t>5487</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b/>
          <w:bCs/>
          <w:color w:val="333333"/>
          <w:kern w:val="0"/>
          <w:sz w:val="18"/>
        </w:rPr>
        <w:t>一、项目定位</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国防科技重点实验室基金属于装备应用基础研究范畴，主要安排预期技术成熟度将达到</w:t>
      </w: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级及以下的基础性和创新性项目。国防科技重点实验室基金分为重点项目和一般项目，重点项目研究周期为</w:t>
      </w: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年，经费额度为</w:t>
      </w:r>
      <w:r w:rsidRPr="003B790B">
        <w:rPr>
          <w:rFonts w:ascii="Arial" w:eastAsia="宋体" w:hAnsi="Arial" w:cs="Arial"/>
          <w:color w:val="333333"/>
          <w:kern w:val="0"/>
          <w:sz w:val="18"/>
          <w:szCs w:val="18"/>
        </w:rPr>
        <w:t>80-100</w:t>
      </w:r>
      <w:r w:rsidRPr="003B790B">
        <w:rPr>
          <w:rFonts w:ascii="Arial" w:eastAsia="宋体" w:hAnsi="Arial" w:cs="Arial"/>
          <w:color w:val="333333"/>
          <w:kern w:val="0"/>
          <w:sz w:val="18"/>
          <w:szCs w:val="18"/>
        </w:rPr>
        <w:t>万元</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项；一般项目研究周期为</w:t>
      </w: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年，经费额度为</w:t>
      </w:r>
      <w:r w:rsidRPr="003B790B">
        <w:rPr>
          <w:rFonts w:ascii="Arial" w:eastAsia="宋体" w:hAnsi="Arial" w:cs="Arial"/>
          <w:color w:val="333333"/>
          <w:kern w:val="0"/>
          <w:sz w:val="18"/>
          <w:szCs w:val="18"/>
        </w:rPr>
        <w:t>10-40</w:t>
      </w:r>
      <w:r w:rsidRPr="003B790B">
        <w:rPr>
          <w:rFonts w:ascii="Arial" w:eastAsia="宋体" w:hAnsi="Arial" w:cs="Arial"/>
          <w:color w:val="333333"/>
          <w:kern w:val="0"/>
          <w:sz w:val="18"/>
          <w:szCs w:val="18"/>
        </w:rPr>
        <w:t>万元</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项。</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b/>
          <w:bCs/>
          <w:color w:val="333333"/>
          <w:kern w:val="0"/>
          <w:sz w:val="18"/>
        </w:rPr>
        <w:t>二、申报要求</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（一）申报单位</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、公开发布的指南条目不要求申报单位具有保密资质。</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、涉密指南条目的申报单位应具有相应保密资质；如保密资质过期的，应提供由保密资质认证部门出具的</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通过审核</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并正在办理手续的证明，否则不予受理。</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、允许多家单位自愿联合申报，但必须明确唯一责任单位，同一指南条目同一单位只能申报一项（包括联合申报项目）。</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4</w:t>
      </w:r>
      <w:r w:rsidRPr="003B790B">
        <w:rPr>
          <w:rFonts w:ascii="Arial" w:eastAsia="宋体" w:hAnsi="Arial" w:cs="Arial"/>
          <w:color w:val="333333"/>
          <w:kern w:val="0"/>
          <w:sz w:val="18"/>
          <w:szCs w:val="18"/>
        </w:rPr>
        <w:t>、申报单位应对本单位拟提交的申请材料进行审核。</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5</w:t>
      </w:r>
      <w:r w:rsidRPr="003B790B">
        <w:rPr>
          <w:rFonts w:ascii="Arial" w:eastAsia="宋体" w:hAnsi="Arial" w:cs="Arial"/>
          <w:color w:val="333333"/>
          <w:kern w:val="0"/>
          <w:sz w:val="18"/>
          <w:szCs w:val="18"/>
        </w:rPr>
        <w:t>、申报单位必须与合同签订单位一致。</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（二）申请人</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、申请人应为中国国籍。</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、申请人限</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人。同一年度，以申请人身份拟申请和已在研的国防科技重点实验室基金项目的总数不超过</w:t>
      </w: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项。</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、申报项目必须满足指南条目所列研究目标（含技术成熟度）、进度、成果形式（最低限度成果形式为研究报告）等要求，不可只申报部分研究内容；根据自身研究条件和基础，申报单位可缩短研究进度。</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4</w:t>
      </w:r>
      <w:r w:rsidRPr="003B790B">
        <w:rPr>
          <w:rFonts w:ascii="Arial" w:eastAsia="宋体" w:hAnsi="Arial" w:cs="Arial"/>
          <w:color w:val="333333"/>
          <w:kern w:val="0"/>
          <w:sz w:val="18"/>
          <w:szCs w:val="18"/>
        </w:rPr>
        <w:t>、不受理因学术不端、科研诚信不佳、重大失泄密等问题进入黑名单，尚未解禁的申报单位和申请人。</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b/>
          <w:bCs/>
          <w:color w:val="333333"/>
          <w:kern w:val="0"/>
          <w:sz w:val="18"/>
        </w:rPr>
        <w:t>三、申报材料要求</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（一）申报材料</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、单位相关材料</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申报单位统一提交《</w:t>
      </w:r>
      <w:hyperlink r:id="rId6" w:tgtFrame="_blank" w:tooltip="申报单位信息表" w:history="1">
        <w:r w:rsidRPr="003B790B">
          <w:rPr>
            <w:rFonts w:ascii="Arial" w:eastAsia="宋体" w:hAnsi="Arial" w:cs="Arial"/>
            <w:color w:val="00B0F0"/>
            <w:kern w:val="0"/>
            <w:sz w:val="18"/>
            <w:u w:val="single"/>
          </w:rPr>
          <w:t>申报单位信息表</w:t>
        </w:r>
      </w:hyperlink>
      <w:r w:rsidRPr="003B790B">
        <w:rPr>
          <w:rFonts w:ascii="Arial" w:eastAsia="宋体" w:hAnsi="Arial" w:cs="Arial"/>
          <w:color w:val="333333"/>
          <w:kern w:val="0"/>
          <w:sz w:val="18"/>
          <w:szCs w:val="18"/>
        </w:rPr>
        <w:t>》电子版光盘</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份，</w:t>
      </w:r>
      <w:r w:rsidRPr="003B790B">
        <w:rPr>
          <w:rFonts w:ascii="Arial" w:eastAsia="宋体" w:hAnsi="Arial" w:cs="Arial"/>
          <w:color w:val="333333"/>
          <w:kern w:val="0"/>
          <w:sz w:val="18"/>
          <w:szCs w:val="18"/>
        </w:rPr>
        <w:t>A4</w:t>
      </w:r>
      <w:r w:rsidRPr="003B790B">
        <w:rPr>
          <w:rFonts w:ascii="Arial" w:eastAsia="宋体" w:hAnsi="Arial" w:cs="Arial"/>
          <w:color w:val="333333"/>
          <w:kern w:val="0"/>
          <w:sz w:val="18"/>
          <w:szCs w:val="18"/>
        </w:rPr>
        <w:t>纸打印件</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份，加盖申报单位公章。涉密指南条目的申报单位还需提供保密资质复印件</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份；如保密资质单位名称与项目申请书、《申报单位信息表》不一致，须提供证明材料。</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、项目申报材料</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lastRenderedPageBreak/>
        <w:t>《</w:t>
      </w:r>
      <w:hyperlink r:id="rId7" w:tgtFrame="_blank" w:tooltip="申报项目信息表" w:history="1">
        <w:r w:rsidRPr="003B790B">
          <w:rPr>
            <w:rFonts w:ascii="Arial" w:eastAsia="宋体" w:hAnsi="Arial" w:cs="Arial"/>
            <w:color w:val="00B0F0"/>
            <w:kern w:val="0"/>
            <w:sz w:val="18"/>
            <w:u w:val="single"/>
          </w:rPr>
          <w:t>申报项目信息表</w:t>
        </w:r>
      </w:hyperlink>
      <w:r w:rsidRPr="003B790B">
        <w:rPr>
          <w:rFonts w:ascii="Arial" w:eastAsia="宋体" w:hAnsi="Arial" w:cs="Arial"/>
          <w:color w:val="333333"/>
          <w:kern w:val="0"/>
          <w:sz w:val="18"/>
          <w:szCs w:val="18"/>
        </w:rPr>
        <w:t>》纸质</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份、《</w:t>
      </w:r>
      <w:hyperlink r:id="rId8" w:tgtFrame="_blank" w:tooltip="重点实验室基金项目申请书" w:history="1">
        <w:r w:rsidRPr="003B790B">
          <w:rPr>
            <w:rFonts w:ascii="Arial" w:eastAsia="宋体" w:hAnsi="Arial" w:cs="Arial"/>
            <w:color w:val="00B0F0"/>
            <w:kern w:val="0"/>
            <w:sz w:val="18"/>
            <w:u w:val="single"/>
          </w:rPr>
          <w:t>重点实验室基金项目申请书</w:t>
        </w:r>
      </w:hyperlink>
      <w:r w:rsidRPr="003B790B">
        <w:rPr>
          <w:rFonts w:ascii="Arial" w:eastAsia="宋体" w:hAnsi="Arial" w:cs="Arial"/>
          <w:color w:val="333333"/>
          <w:kern w:val="0"/>
          <w:sz w:val="18"/>
          <w:szCs w:val="18"/>
        </w:rPr>
        <w:t>》纸质一式</w:t>
      </w: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份并加盖单位公章，上述文件的电子版光盘</w:t>
      </w: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份。《重点实验室基金项目申请书》封面及正文均采用普通</w:t>
      </w:r>
      <w:r w:rsidRPr="003B790B">
        <w:rPr>
          <w:rFonts w:ascii="Arial" w:eastAsia="宋体" w:hAnsi="Arial" w:cs="Arial"/>
          <w:color w:val="333333"/>
          <w:kern w:val="0"/>
          <w:sz w:val="18"/>
          <w:szCs w:val="18"/>
        </w:rPr>
        <w:t>A4</w:t>
      </w:r>
      <w:r w:rsidRPr="003B790B">
        <w:rPr>
          <w:rFonts w:ascii="Arial" w:eastAsia="宋体" w:hAnsi="Arial" w:cs="Arial"/>
          <w:color w:val="333333"/>
          <w:kern w:val="0"/>
          <w:sz w:val="18"/>
          <w:szCs w:val="18"/>
        </w:rPr>
        <w:t>纸双面打印，平订，不得胶装。</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（二）电子版文件命名规则</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、申报单位简称</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申报单位信息表。</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、申请人</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项目申请书。</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3</w:t>
      </w:r>
      <w:r w:rsidRPr="003B790B">
        <w:rPr>
          <w:rFonts w:ascii="Arial" w:eastAsia="宋体" w:hAnsi="Arial" w:cs="Arial"/>
          <w:color w:val="333333"/>
          <w:kern w:val="0"/>
          <w:sz w:val="18"/>
          <w:szCs w:val="18"/>
        </w:rPr>
        <w:t>、申请人</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申报项目信息表。</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（三）注意事项</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国防科技重点实验室基金指南条目名称包括三部分内容：</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重点实验室基金</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指南代码</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指南研究方向（项目类别）</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。例如：指南条目</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重点实验室基金</w:t>
      </w:r>
      <w:r w:rsidRPr="003B790B">
        <w:rPr>
          <w:rFonts w:ascii="Arial" w:eastAsia="宋体" w:hAnsi="Arial" w:cs="Arial"/>
          <w:color w:val="333333"/>
          <w:kern w:val="0"/>
          <w:sz w:val="18"/>
          <w:szCs w:val="18"/>
        </w:rPr>
        <w:t>-6142A060432-</w:t>
      </w:r>
      <w:r w:rsidRPr="003B790B">
        <w:rPr>
          <w:rFonts w:ascii="Arial" w:eastAsia="宋体" w:hAnsi="Arial" w:cs="Arial"/>
          <w:color w:val="333333"/>
          <w:kern w:val="0"/>
          <w:sz w:val="18"/>
          <w:szCs w:val="18"/>
        </w:rPr>
        <w:t>新型复合材料的研发设计（重点）</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，表示此条目的指南代码为</w:t>
      </w:r>
      <w:r w:rsidRPr="003B790B">
        <w:rPr>
          <w:rFonts w:ascii="Arial" w:eastAsia="宋体" w:hAnsi="Arial" w:cs="Arial"/>
          <w:color w:val="333333"/>
          <w:kern w:val="0"/>
          <w:sz w:val="18"/>
          <w:szCs w:val="18"/>
        </w:rPr>
        <w:t>“6142A060432”</w:t>
      </w:r>
      <w:r w:rsidRPr="003B790B">
        <w:rPr>
          <w:rFonts w:ascii="Arial" w:eastAsia="宋体" w:hAnsi="Arial" w:cs="Arial"/>
          <w:color w:val="333333"/>
          <w:kern w:val="0"/>
          <w:sz w:val="18"/>
          <w:szCs w:val="18"/>
        </w:rPr>
        <w:t>，指南研究方向为</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新型复合材料的研发设计</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，项目类别为重点项目。项目类别未标注</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（重点）</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的情况均为一般项目。</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项目名称应当参考指南条目名称中的研究方向，依据研究工作具体内容确定，切勿与指南研究方向重复。</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b/>
          <w:bCs/>
          <w:color w:val="333333"/>
          <w:kern w:val="0"/>
          <w:sz w:val="18"/>
        </w:rPr>
        <w:t>四、申请受理</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本次发布的指南条目不进行网上对接，各国防科技重点实验室分别进行现场集中受理，非现场申报不予受理。现场形式审查未通过的申报材料，可修改后在项目受理期内再次提交，超过受理期限不予受理。</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各单位科技主管部门统一提交本单位申报单位信息表、项目申请书、申报项目信息表。</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受理时间：</w:t>
      </w:r>
      <w:r w:rsidRPr="003B790B">
        <w:rPr>
          <w:rFonts w:ascii="Arial" w:eastAsia="宋体" w:hAnsi="Arial" w:cs="Arial"/>
          <w:color w:val="333333"/>
          <w:kern w:val="0"/>
          <w:sz w:val="18"/>
          <w:szCs w:val="18"/>
        </w:rPr>
        <w:t>2017</w:t>
      </w:r>
      <w:r w:rsidRPr="003B790B">
        <w:rPr>
          <w:rFonts w:ascii="Arial" w:eastAsia="宋体" w:hAnsi="Arial" w:cs="Arial"/>
          <w:color w:val="333333"/>
          <w:kern w:val="0"/>
          <w:sz w:val="18"/>
          <w:szCs w:val="18"/>
        </w:rPr>
        <w:t>年</w:t>
      </w:r>
      <w:r w:rsidRPr="003B790B">
        <w:rPr>
          <w:rFonts w:ascii="Arial" w:eastAsia="宋体" w:hAnsi="Arial" w:cs="Arial"/>
          <w:color w:val="333333"/>
          <w:kern w:val="0"/>
          <w:sz w:val="18"/>
          <w:szCs w:val="18"/>
        </w:rPr>
        <w:t>6</w:t>
      </w:r>
      <w:r w:rsidRPr="003B790B">
        <w:rPr>
          <w:rFonts w:ascii="Arial" w:eastAsia="宋体" w:hAnsi="Arial" w:cs="Arial"/>
          <w:color w:val="333333"/>
          <w:kern w:val="0"/>
          <w:sz w:val="18"/>
          <w:szCs w:val="18"/>
        </w:rPr>
        <w:t>月</w:t>
      </w:r>
      <w:r w:rsidRPr="003B790B">
        <w:rPr>
          <w:rFonts w:ascii="Arial" w:eastAsia="宋体" w:hAnsi="Arial" w:cs="Arial"/>
          <w:color w:val="333333"/>
          <w:kern w:val="0"/>
          <w:sz w:val="18"/>
          <w:szCs w:val="18"/>
        </w:rPr>
        <w:t>21</w:t>
      </w:r>
      <w:r w:rsidRPr="003B790B">
        <w:rPr>
          <w:rFonts w:ascii="Arial" w:eastAsia="宋体" w:hAnsi="Arial" w:cs="Arial"/>
          <w:color w:val="333333"/>
          <w:kern w:val="0"/>
          <w:sz w:val="18"/>
          <w:szCs w:val="18"/>
        </w:rPr>
        <w:t>日</w:t>
      </w:r>
      <w:r w:rsidRPr="003B790B">
        <w:rPr>
          <w:rFonts w:ascii="Arial" w:eastAsia="宋体" w:hAnsi="Arial" w:cs="Arial"/>
          <w:color w:val="333333"/>
          <w:kern w:val="0"/>
          <w:sz w:val="18"/>
          <w:szCs w:val="18"/>
        </w:rPr>
        <w:t>-6</w:t>
      </w:r>
      <w:r w:rsidRPr="003B790B">
        <w:rPr>
          <w:rFonts w:ascii="Arial" w:eastAsia="宋体" w:hAnsi="Arial" w:cs="Arial"/>
          <w:color w:val="333333"/>
          <w:kern w:val="0"/>
          <w:sz w:val="18"/>
          <w:szCs w:val="18"/>
        </w:rPr>
        <w:t>月</w:t>
      </w:r>
      <w:r w:rsidRPr="003B790B">
        <w:rPr>
          <w:rFonts w:ascii="Arial" w:eastAsia="宋体" w:hAnsi="Arial" w:cs="Arial"/>
          <w:color w:val="333333"/>
          <w:kern w:val="0"/>
          <w:sz w:val="18"/>
          <w:szCs w:val="18"/>
        </w:rPr>
        <w:t>23</w:t>
      </w:r>
      <w:r w:rsidRPr="003B790B">
        <w:rPr>
          <w:rFonts w:ascii="Arial" w:eastAsia="宋体" w:hAnsi="Arial" w:cs="Arial"/>
          <w:color w:val="333333"/>
          <w:kern w:val="0"/>
          <w:sz w:val="18"/>
          <w:szCs w:val="18"/>
        </w:rPr>
        <w:t>日（</w:t>
      </w:r>
      <w:r w:rsidRPr="003B790B">
        <w:rPr>
          <w:rFonts w:ascii="Arial" w:eastAsia="宋体" w:hAnsi="Arial" w:cs="Arial"/>
          <w:color w:val="333333"/>
          <w:kern w:val="0"/>
          <w:sz w:val="18"/>
          <w:szCs w:val="18"/>
        </w:rPr>
        <w:t>9</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00-17</w:t>
      </w:r>
      <w:r w:rsidRPr="003B790B">
        <w:rPr>
          <w:rFonts w:ascii="Arial" w:eastAsia="宋体" w:hAnsi="Arial" w:cs="Arial"/>
          <w:color w:val="333333"/>
          <w:kern w:val="0"/>
          <w:sz w:val="18"/>
          <w:szCs w:val="18"/>
        </w:rPr>
        <w:t>：</w:t>
      </w:r>
      <w:r w:rsidRPr="003B790B">
        <w:rPr>
          <w:rFonts w:ascii="Arial" w:eastAsia="宋体" w:hAnsi="Arial" w:cs="Arial"/>
          <w:color w:val="333333"/>
          <w:kern w:val="0"/>
          <w:sz w:val="18"/>
          <w:szCs w:val="18"/>
        </w:rPr>
        <w:t>00</w:t>
      </w:r>
      <w:r w:rsidRPr="003B790B">
        <w:rPr>
          <w:rFonts w:ascii="Arial" w:eastAsia="宋体" w:hAnsi="Arial" w:cs="Arial"/>
          <w:color w:val="333333"/>
          <w:kern w:val="0"/>
          <w:sz w:val="18"/>
          <w:szCs w:val="18"/>
        </w:rPr>
        <w:t>）。</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受理地点：见本次发布的指南条目备注栏。</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b/>
          <w:bCs/>
          <w:color w:val="333333"/>
          <w:kern w:val="0"/>
          <w:sz w:val="18"/>
        </w:rPr>
        <w:t>五、评审与结果公示</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1</w:t>
      </w:r>
      <w:r w:rsidRPr="003B790B">
        <w:rPr>
          <w:rFonts w:ascii="Arial" w:eastAsia="宋体" w:hAnsi="Arial" w:cs="Arial"/>
          <w:color w:val="333333"/>
          <w:kern w:val="0"/>
          <w:sz w:val="18"/>
          <w:szCs w:val="18"/>
        </w:rPr>
        <w:t>、国防科技重点实验室基金立项评审依托各学术委员会专家进行。《</w:t>
      </w:r>
      <w:hyperlink r:id="rId9" w:tgtFrame="_blank" w:tooltip="工作承诺书" w:history="1">
        <w:r w:rsidRPr="003B790B">
          <w:rPr>
            <w:rFonts w:ascii="Arial" w:eastAsia="宋体" w:hAnsi="Arial" w:cs="Arial"/>
            <w:color w:val="00B0F0"/>
            <w:kern w:val="0"/>
            <w:sz w:val="18"/>
            <w:u w:val="single"/>
          </w:rPr>
          <w:t>工作承诺书</w:t>
        </w:r>
      </w:hyperlink>
      <w:r w:rsidRPr="003B790B">
        <w:rPr>
          <w:rFonts w:ascii="Arial" w:eastAsia="宋体" w:hAnsi="Arial" w:cs="Arial"/>
          <w:color w:val="333333"/>
          <w:kern w:val="0"/>
          <w:sz w:val="18"/>
          <w:szCs w:val="18"/>
        </w:rPr>
        <w:t>》和《</w:t>
      </w:r>
      <w:hyperlink r:id="rId10" w:tgtFrame="_blank" w:tooltip="评审打分表" w:history="1">
        <w:r w:rsidRPr="003B790B">
          <w:rPr>
            <w:rFonts w:ascii="Arial" w:eastAsia="宋体" w:hAnsi="Arial" w:cs="Arial"/>
            <w:color w:val="00B0F0"/>
            <w:kern w:val="0"/>
            <w:sz w:val="18"/>
            <w:u w:val="single"/>
          </w:rPr>
          <w:t>评审打分表</w:t>
        </w:r>
      </w:hyperlink>
      <w:r w:rsidRPr="003B790B">
        <w:rPr>
          <w:rFonts w:ascii="Arial" w:eastAsia="宋体" w:hAnsi="Arial" w:cs="Arial"/>
          <w:color w:val="333333"/>
          <w:kern w:val="0"/>
          <w:sz w:val="18"/>
          <w:szCs w:val="18"/>
        </w:rPr>
        <w:t>》。</w:t>
      </w:r>
    </w:p>
    <w:p w:rsidR="003B790B" w:rsidRPr="003B790B" w:rsidRDefault="003B790B" w:rsidP="003B790B">
      <w:pPr>
        <w:widowControl/>
        <w:shd w:val="clear" w:color="auto" w:fill="FFFFFF"/>
        <w:spacing w:line="390" w:lineRule="atLeast"/>
        <w:ind w:firstLine="480"/>
        <w:jc w:val="left"/>
        <w:rPr>
          <w:rFonts w:ascii="Arial" w:eastAsia="宋体" w:hAnsi="Arial" w:cs="Arial"/>
          <w:color w:val="333333"/>
          <w:kern w:val="0"/>
          <w:sz w:val="18"/>
          <w:szCs w:val="18"/>
        </w:rPr>
      </w:pPr>
      <w:r w:rsidRPr="003B790B">
        <w:rPr>
          <w:rFonts w:ascii="Arial" w:eastAsia="宋体" w:hAnsi="Arial" w:cs="Arial"/>
          <w:color w:val="333333"/>
          <w:kern w:val="0"/>
          <w:sz w:val="18"/>
          <w:szCs w:val="18"/>
        </w:rPr>
        <w:t>2</w:t>
      </w:r>
      <w:r w:rsidRPr="003B790B">
        <w:rPr>
          <w:rFonts w:ascii="Arial" w:eastAsia="宋体" w:hAnsi="Arial" w:cs="Arial"/>
          <w:color w:val="333333"/>
          <w:kern w:val="0"/>
          <w:sz w:val="18"/>
          <w:szCs w:val="18"/>
        </w:rPr>
        <w:t>、立项评审后，入围候选单位信息将在全军武器装备采购信息网公示，时间</w:t>
      </w:r>
      <w:r w:rsidRPr="003B790B">
        <w:rPr>
          <w:rFonts w:ascii="Arial" w:eastAsia="宋体" w:hAnsi="Arial" w:cs="Arial"/>
          <w:color w:val="333333"/>
          <w:kern w:val="0"/>
          <w:sz w:val="18"/>
          <w:szCs w:val="18"/>
        </w:rPr>
        <w:t>7</w:t>
      </w:r>
      <w:r w:rsidRPr="003B790B">
        <w:rPr>
          <w:rFonts w:ascii="Arial" w:eastAsia="宋体" w:hAnsi="Arial" w:cs="Arial"/>
          <w:color w:val="333333"/>
          <w:kern w:val="0"/>
          <w:sz w:val="18"/>
          <w:szCs w:val="18"/>
        </w:rPr>
        <w:t>天。</w:t>
      </w:r>
    </w:p>
    <w:p w:rsidR="00942808" w:rsidRPr="003B790B" w:rsidRDefault="00942808"/>
    <w:sectPr w:rsidR="00942808" w:rsidRPr="003B79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808" w:rsidRDefault="00942808" w:rsidP="003B790B">
      <w:r>
        <w:separator/>
      </w:r>
    </w:p>
  </w:endnote>
  <w:endnote w:type="continuationSeparator" w:id="1">
    <w:p w:rsidR="00942808" w:rsidRDefault="00942808" w:rsidP="003B7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808" w:rsidRDefault="00942808" w:rsidP="003B790B">
      <w:r>
        <w:separator/>
      </w:r>
    </w:p>
  </w:footnote>
  <w:footnote w:type="continuationSeparator" w:id="1">
    <w:p w:rsidR="00942808" w:rsidRDefault="00942808" w:rsidP="003B79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90B"/>
    <w:rsid w:val="003B790B"/>
    <w:rsid w:val="00942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79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9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90B"/>
    <w:rPr>
      <w:sz w:val="18"/>
      <w:szCs w:val="18"/>
    </w:rPr>
  </w:style>
  <w:style w:type="paragraph" w:styleId="a4">
    <w:name w:val="footer"/>
    <w:basedOn w:val="a"/>
    <w:link w:val="Char0"/>
    <w:uiPriority w:val="99"/>
    <w:semiHidden/>
    <w:unhideWhenUsed/>
    <w:rsid w:val="003B79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90B"/>
    <w:rPr>
      <w:sz w:val="18"/>
      <w:szCs w:val="18"/>
    </w:rPr>
  </w:style>
  <w:style w:type="character" w:customStyle="1" w:styleId="1Char">
    <w:name w:val="标题 1 Char"/>
    <w:basedOn w:val="a0"/>
    <w:link w:val="1"/>
    <w:uiPriority w:val="9"/>
    <w:rsid w:val="003B790B"/>
    <w:rPr>
      <w:rFonts w:ascii="宋体" w:eastAsia="宋体" w:hAnsi="宋体" w:cs="宋体"/>
      <w:b/>
      <w:bCs/>
      <w:kern w:val="36"/>
      <w:sz w:val="48"/>
      <w:szCs w:val="48"/>
    </w:rPr>
  </w:style>
  <w:style w:type="character" w:customStyle="1" w:styleId="apple-converted-space">
    <w:name w:val="apple-converted-space"/>
    <w:basedOn w:val="a0"/>
    <w:rsid w:val="003B790B"/>
  </w:style>
  <w:style w:type="character" w:styleId="a5">
    <w:name w:val="Hyperlink"/>
    <w:basedOn w:val="a0"/>
    <w:uiPriority w:val="99"/>
    <w:semiHidden/>
    <w:unhideWhenUsed/>
    <w:rsid w:val="003B790B"/>
    <w:rPr>
      <w:color w:val="0000FF"/>
      <w:u w:val="single"/>
    </w:rPr>
  </w:style>
  <w:style w:type="paragraph" w:styleId="a6">
    <w:name w:val="Normal (Web)"/>
    <w:basedOn w:val="a"/>
    <w:uiPriority w:val="99"/>
    <w:semiHidden/>
    <w:unhideWhenUsed/>
    <w:rsid w:val="003B790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B790B"/>
    <w:rPr>
      <w:b/>
      <w:bCs/>
    </w:rPr>
  </w:style>
</w:styles>
</file>

<file path=word/webSettings.xml><?xml version="1.0" encoding="utf-8"?>
<w:webSettings xmlns:r="http://schemas.openxmlformats.org/officeDocument/2006/relationships" xmlns:w="http://schemas.openxmlformats.org/wordprocessingml/2006/main">
  <w:divs>
    <w:div w:id="1091700451">
      <w:bodyDiv w:val="1"/>
      <w:marLeft w:val="0"/>
      <w:marRight w:val="0"/>
      <w:marTop w:val="0"/>
      <w:marBottom w:val="0"/>
      <w:divBdr>
        <w:top w:val="none" w:sz="0" w:space="0" w:color="auto"/>
        <w:left w:val="none" w:sz="0" w:space="0" w:color="auto"/>
        <w:bottom w:val="none" w:sz="0" w:space="0" w:color="auto"/>
        <w:right w:val="none" w:sz="0" w:space="0" w:color="auto"/>
      </w:divBdr>
      <w:divsChild>
        <w:div w:id="1616866427">
          <w:marLeft w:val="0"/>
          <w:marRight w:val="0"/>
          <w:marTop w:val="0"/>
          <w:marBottom w:val="0"/>
          <w:divBdr>
            <w:top w:val="none" w:sz="0" w:space="0" w:color="auto"/>
            <w:left w:val="none" w:sz="0" w:space="0" w:color="auto"/>
            <w:bottom w:val="none" w:sz="0" w:space="0" w:color="auto"/>
            <w:right w:val="none" w:sz="0" w:space="0" w:color="auto"/>
          </w:divBdr>
        </w:div>
        <w:div w:id="131583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ain.mil.cn/cgcms/contentcore/resource/download?ID=26913" TargetMode="External"/><Relationship Id="rId3" Type="http://schemas.openxmlformats.org/officeDocument/2006/relationships/webSettings" Target="webSettings.xml"/><Relationship Id="rId7" Type="http://schemas.openxmlformats.org/officeDocument/2006/relationships/hyperlink" Target="http://www.weain.mil.cn/cgcms/contentcore/resource/download?ID=269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in.mil.cn/cgcms/contentcore/resource/download?ID=2691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weain.mil.cn/cgcms/contentcore/resource/download?ID=26915" TargetMode="External"/><Relationship Id="rId4" Type="http://schemas.openxmlformats.org/officeDocument/2006/relationships/footnotes" Target="footnotes.xml"/><Relationship Id="rId9" Type="http://schemas.openxmlformats.org/officeDocument/2006/relationships/hyperlink" Target="http://www.weain.mil.cn/cgcms/contentcore/resource/download?ID=269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fjj</dc:creator>
  <cp:keywords/>
  <dc:description/>
  <cp:lastModifiedBy>fjj</cp:lastModifiedBy>
  <cp:revision>2</cp:revision>
  <dcterms:created xsi:type="dcterms:W3CDTF">2017-05-24T06:09:00Z</dcterms:created>
  <dcterms:modified xsi:type="dcterms:W3CDTF">2017-05-24T06:09:00Z</dcterms:modified>
</cp:coreProperties>
</file>