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E" w:rsidRDefault="00B95F96">
      <w:pPr>
        <w:pStyle w:val="Default"/>
        <w:spacing w:line="276" w:lineRule="auto"/>
        <w:ind w:firstLineChars="350" w:firstLine="1054"/>
        <w:rPr>
          <w:rFonts w:ascii="Times New Roman" w:eastAsia="黑体" w:hAnsi="Times New Roman" w:cs="Times New Roman"/>
          <w:b/>
          <w:sz w:val="30"/>
          <w:szCs w:val="30"/>
        </w:rPr>
      </w:pPr>
      <w:r>
        <w:rPr>
          <w:rFonts w:ascii="Times New Roman" w:eastAsia="黑体" w:hAnsi="Times New Roman" w:cs="Times New Roman"/>
          <w:b/>
          <w:sz w:val="30"/>
          <w:szCs w:val="30"/>
        </w:rPr>
        <w:t>2020</w:t>
      </w:r>
      <w:r>
        <w:rPr>
          <w:rFonts w:ascii="Times New Roman" w:eastAsia="黑体" w:hAnsi="Times New Roman" w:cs="Times New Roman"/>
          <w:b/>
          <w:sz w:val="30"/>
          <w:szCs w:val="30"/>
        </w:rPr>
        <w:t>年江苏省科学技术奖提名项目公示内容</w:t>
      </w:r>
      <w:r w:rsidR="00A707CA">
        <w:rPr>
          <w:rFonts w:ascii="Times New Roman" w:eastAsia="黑体" w:hAnsi="Times New Roman" w:cs="Times New Roman" w:hint="eastAsia"/>
          <w:b/>
          <w:sz w:val="30"/>
          <w:szCs w:val="30"/>
        </w:rPr>
        <w:t>（应用类）</w:t>
      </w:r>
    </w:p>
    <w:p w:rsidR="0063051E" w:rsidRDefault="00B95F96">
      <w:pPr>
        <w:pStyle w:val="Default"/>
        <w:spacing w:line="360" w:lineRule="auto"/>
        <w:rPr>
          <w:rFonts w:ascii="Times New Roman" w:eastAsia="黑体" w:hAnsi="Times New Roman" w:cs="Times New Roman"/>
        </w:rPr>
      </w:pPr>
      <w:r>
        <w:rPr>
          <w:rFonts w:ascii="Times New Roman" w:eastAsia="黑体" w:hAnsi="Times New Roman" w:cs="Times New Roman"/>
          <w:b/>
        </w:rPr>
        <w:t>一、项目名称</w:t>
      </w:r>
    </w:p>
    <w:p w:rsidR="0063051E" w:rsidRDefault="00950227">
      <w:pPr>
        <w:pStyle w:val="Default"/>
        <w:spacing w:line="360" w:lineRule="auto"/>
        <w:rPr>
          <w:rFonts w:ascii="Times New Roman" w:eastAsiaTheme="minorEastAsia" w:hAnsi="Times New Roman" w:cs="Times New Roman"/>
        </w:rPr>
      </w:pPr>
      <w:bookmarkStart w:id="0" w:name="_GoBack"/>
      <w:r>
        <w:rPr>
          <w:rFonts w:ascii="Times New Roman" w:eastAsiaTheme="minorEastAsia" w:hAnsi="Times New Roman" w:cs="Times New Roman"/>
        </w:rPr>
        <w:t>基于亲水性聚氨酯复合材料的环境治理关键技术</w:t>
      </w:r>
      <w:r w:rsidR="00B95F96">
        <w:rPr>
          <w:rFonts w:ascii="Times New Roman" w:eastAsiaTheme="minorEastAsia" w:hAnsi="Times New Roman" w:cs="Times New Roman"/>
        </w:rPr>
        <w:t>研发及应用</w:t>
      </w:r>
    </w:p>
    <w:bookmarkEnd w:id="0"/>
    <w:p w:rsidR="0063051E" w:rsidRDefault="00B95F96">
      <w:pPr>
        <w:spacing w:line="360" w:lineRule="auto"/>
        <w:rPr>
          <w:rFonts w:ascii="Times New Roman" w:eastAsia="黑体" w:hAnsi="Times New Roman" w:cs="Times New Roman"/>
          <w:color w:val="000000"/>
          <w:kern w:val="0"/>
        </w:rPr>
      </w:pPr>
      <w:r>
        <w:rPr>
          <w:rFonts w:ascii="Times New Roman" w:eastAsia="黑体" w:hAnsi="Times New Roman" w:cs="Times New Roman"/>
          <w:b/>
          <w:color w:val="000000"/>
          <w:kern w:val="0"/>
        </w:rPr>
        <w:t>二、提名单位</w:t>
      </w:r>
      <w:r>
        <w:rPr>
          <w:rFonts w:ascii="Times New Roman" w:eastAsia="黑体" w:hAnsi="Times New Roman" w:cs="Times New Roman"/>
          <w:b/>
          <w:color w:val="000000"/>
          <w:kern w:val="0"/>
        </w:rPr>
        <w:t>/</w:t>
      </w:r>
      <w:r>
        <w:rPr>
          <w:rFonts w:ascii="Times New Roman" w:eastAsia="黑体" w:hAnsi="Times New Roman" w:cs="Times New Roman"/>
          <w:b/>
          <w:color w:val="000000"/>
          <w:kern w:val="0"/>
        </w:rPr>
        <w:t>专家</w:t>
      </w:r>
    </w:p>
    <w:p w:rsidR="00804364" w:rsidRDefault="00B75EAD">
      <w:pPr>
        <w:spacing w:line="360" w:lineRule="auto"/>
        <w:rPr>
          <w:rFonts w:ascii="Times New Roman" w:hAnsi="Times New Roman" w:cs="Times New Roman"/>
          <w:color w:val="000000"/>
          <w:kern w:val="0"/>
        </w:rPr>
      </w:pPr>
      <w:r>
        <w:rPr>
          <w:rFonts w:ascii="Times New Roman" w:hAnsi="Times New Roman" w:cs="Times New Roman"/>
          <w:color w:val="000000"/>
          <w:kern w:val="0"/>
        </w:rPr>
        <w:t>张金池</w:t>
      </w:r>
      <w:r w:rsidR="00804364">
        <w:rPr>
          <w:rFonts w:ascii="Times New Roman" w:hAnsi="Times New Roman" w:cs="Times New Roman" w:hint="eastAsia"/>
          <w:color w:val="000000"/>
          <w:kern w:val="0"/>
        </w:rPr>
        <w:t>，</w:t>
      </w:r>
      <w:r w:rsidR="00950227">
        <w:rPr>
          <w:rFonts w:ascii="Times New Roman" w:hAnsi="Times New Roman" w:cs="Times New Roman" w:hint="eastAsia"/>
          <w:color w:val="000000"/>
          <w:kern w:val="0"/>
        </w:rPr>
        <w:t>南京林业大学</w:t>
      </w:r>
      <w:r w:rsidR="00804364">
        <w:rPr>
          <w:rFonts w:ascii="Times New Roman" w:hAnsi="Times New Roman" w:cs="Times New Roman" w:hint="eastAsia"/>
          <w:color w:val="000000"/>
          <w:kern w:val="0"/>
        </w:rPr>
        <w:t>，</w:t>
      </w:r>
      <w:r w:rsidR="00804364" w:rsidRPr="00804364">
        <w:rPr>
          <w:rFonts w:ascii="Times New Roman" w:hAnsi="Times New Roman" w:cs="Times New Roman" w:hint="eastAsia"/>
          <w:color w:val="000000"/>
          <w:kern w:val="0"/>
        </w:rPr>
        <w:t>国家</w:t>
      </w:r>
      <w:r w:rsidR="00804364">
        <w:rPr>
          <w:rFonts w:ascii="Times New Roman" w:hAnsi="Times New Roman" w:cs="Times New Roman" w:hint="eastAsia"/>
          <w:color w:val="000000"/>
          <w:kern w:val="0"/>
        </w:rPr>
        <w:t>科学技术进步</w:t>
      </w:r>
      <w:r w:rsidR="00804364" w:rsidRPr="00804364">
        <w:rPr>
          <w:rFonts w:ascii="Times New Roman" w:hAnsi="Times New Roman" w:cs="Times New Roman" w:hint="eastAsia"/>
          <w:color w:val="000000"/>
          <w:kern w:val="0"/>
        </w:rPr>
        <w:t>二等奖</w:t>
      </w:r>
      <w:r w:rsidR="00804364">
        <w:rPr>
          <w:rFonts w:ascii="Times New Roman" w:hAnsi="Times New Roman" w:cs="Times New Roman" w:hint="eastAsia"/>
          <w:color w:val="000000"/>
          <w:kern w:val="0"/>
        </w:rPr>
        <w:t>第一完成人</w:t>
      </w:r>
    </w:p>
    <w:p w:rsidR="00804364" w:rsidRDefault="00B95F96">
      <w:pPr>
        <w:spacing w:line="360" w:lineRule="auto"/>
        <w:rPr>
          <w:rFonts w:ascii="Times New Roman" w:hAnsi="Times New Roman" w:cs="Times New Roman"/>
          <w:color w:val="000000"/>
          <w:kern w:val="0"/>
        </w:rPr>
      </w:pPr>
      <w:r>
        <w:rPr>
          <w:rFonts w:ascii="Times New Roman" w:hAnsi="Times New Roman" w:cs="Times New Roman"/>
          <w:color w:val="000000"/>
          <w:kern w:val="0"/>
        </w:rPr>
        <w:t>施斌</w:t>
      </w:r>
      <w:r w:rsidR="00804364">
        <w:rPr>
          <w:rFonts w:ascii="Times New Roman" w:hAnsi="Times New Roman" w:cs="Times New Roman" w:hint="eastAsia"/>
          <w:color w:val="000000"/>
          <w:kern w:val="0"/>
        </w:rPr>
        <w:t>，</w:t>
      </w:r>
      <w:r w:rsidR="00950227">
        <w:rPr>
          <w:rFonts w:ascii="Times New Roman" w:hAnsi="Times New Roman" w:cs="Times New Roman" w:hint="eastAsia"/>
          <w:color w:val="000000"/>
          <w:kern w:val="0"/>
        </w:rPr>
        <w:t>南京大学</w:t>
      </w:r>
      <w:r w:rsidR="00804364">
        <w:rPr>
          <w:rFonts w:ascii="Times New Roman" w:hAnsi="Times New Roman" w:cs="Times New Roman" w:hint="eastAsia"/>
          <w:color w:val="000000"/>
          <w:kern w:val="0"/>
        </w:rPr>
        <w:t>，国家科学技术进步一等奖第一完成人</w:t>
      </w:r>
    </w:p>
    <w:p w:rsidR="0063051E" w:rsidRDefault="00B75EAD">
      <w:pPr>
        <w:spacing w:line="360" w:lineRule="auto"/>
        <w:rPr>
          <w:rFonts w:ascii="Times New Roman" w:hAnsi="Times New Roman" w:cs="Times New Roman"/>
          <w:color w:val="000000"/>
          <w:kern w:val="0"/>
        </w:rPr>
      </w:pPr>
      <w:r>
        <w:rPr>
          <w:rFonts w:ascii="Times New Roman" w:hAnsi="Times New Roman" w:cs="Times New Roman"/>
          <w:color w:val="000000"/>
          <w:kern w:val="0"/>
        </w:rPr>
        <w:t>高玉峰</w:t>
      </w:r>
      <w:r w:rsidR="00804364">
        <w:rPr>
          <w:rFonts w:ascii="Times New Roman" w:hAnsi="Times New Roman" w:cs="Times New Roman" w:hint="eastAsia"/>
          <w:color w:val="000000"/>
          <w:kern w:val="0"/>
        </w:rPr>
        <w:t>，</w:t>
      </w:r>
      <w:r w:rsidR="00950227">
        <w:rPr>
          <w:rFonts w:ascii="Times New Roman" w:hAnsi="Times New Roman" w:cs="Times New Roman" w:hint="eastAsia"/>
          <w:color w:val="000000"/>
          <w:kern w:val="0"/>
        </w:rPr>
        <w:t>河海大学</w:t>
      </w:r>
      <w:r w:rsidR="00804364">
        <w:rPr>
          <w:rFonts w:ascii="Times New Roman" w:hAnsi="Times New Roman" w:cs="Times New Roman" w:hint="eastAsia"/>
          <w:color w:val="000000"/>
          <w:kern w:val="0"/>
        </w:rPr>
        <w:t>，国家科学技术</w:t>
      </w:r>
      <w:r w:rsidR="00804364" w:rsidRPr="00804364">
        <w:rPr>
          <w:rFonts w:ascii="Times New Roman" w:hAnsi="Times New Roman" w:cs="Times New Roman" w:hint="eastAsia"/>
          <w:color w:val="000000"/>
          <w:kern w:val="0"/>
        </w:rPr>
        <w:t>二等奖</w:t>
      </w:r>
      <w:r w:rsidR="00804364">
        <w:rPr>
          <w:rFonts w:ascii="Times New Roman" w:hAnsi="Times New Roman" w:cs="Times New Roman" w:hint="eastAsia"/>
          <w:color w:val="000000"/>
          <w:kern w:val="0"/>
        </w:rPr>
        <w:t>第一完成人</w:t>
      </w:r>
    </w:p>
    <w:p w:rsidR="0063051E" w:rsidRDefault="00B95F96">
      <w:pPr>
        <w:pStyle w:val="Default"/>
        <w:spacing w:line="360" w:lineRule="auto"/>
        <w:rPr>
          <w:rFonts w:ascii="Times New Roman" w:eastAsia="黑体" w:hAnsi="Times New Roman" w:cs="Times New Roman"/>
        </w:rPr>
      </w:pPr>
      <w:r>
        <w:rPr>
          <w:rFonts w:ascii="Times New Roman" w:eastAsia="黑体" w:hAnsi="Times New Roman" w:cs="Times New Roman"/>
          <w:b/>
        </w:rPr>
        <w:t>三、完成人排序及其贡献</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1</w:t>
      </w:r>
      <w:r>
        <w:rPr>
          <w:rFonts w:ascii="Times New Roman" w:eastAsiaTheme="minorEastAsia" w:hAnsi="Times New Roman" w:cs="Times New Roman"/>
          <w:b/>
          <w:color w:val="auto"/>
        </w:rPr>
        <w:t>）吴智仁（东南大学）</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1</w:t>
      </w:r>
      <w:r>
        <w:rPr>
          <w:rFonts w:ascii="Times New Roman" w:eastAsiaTheme="minorEastAsia" w:hAnsi="Times New Roman" w:cs="Times New Roman"/>
          <w:color w:val="auto"/>
        </w:rPr>
        <w:t>、</w:t>
      </w:r>
      <w:r>
        <w:rPr>
          <w:rFonts w:ascii="Times New Roman" w:eastAsiaTheme="minorEastAsia" w:hAnsi="Times New Roman" w:cs="Times New Roman"/>
          <w:color w:val="auto"/>
        </w:rPr>
        <w:t>2</w:t>
      </w:r>
      <w:r>
        <w:rPr>
          <w:rFonts w:ascii="Times New Roman" w:eastAsiaTheme="minorEastAsia" w:hAnsi="Times New Roman" w:cs="Times New Roman"/>
          <w:color w:val="auto"/>
        </w:rPr>
        <w:t>、</w:t>
      </w:r>
      <w:r>
        <w:rPr>
          <w:rFonts w:ascii="Times New Roman" w:eastAsiaTheme="minorEastAsia" w:hAnsi="Times New Roman" w:cs="Times New Roman"/>
          <w:color w:val="auto"/>
        </w:rPr>
        <w:t>3</w:t>
      </w:r>
      <w:r>
        <w:rPr>
          <w:rFonts w:ascii="Times New Roman" w:eastAsiaTheme="minorEastAsia" w:hAnsi="Times New Roman" w:cs="Times New Roman"/>
          <w:color w:val="auto"/>
        </w:rPr>
        <w:t>和</w:t>
      </w:r>
      <w:r>
        <w:rPr>
          <w:rFonts w:ascii="Times New Roman" w:eastAsiaTheme="minorEastAsia" w:hAnsi="Times New Roman" w:cs="Times New Roman"/>
          <w:color w:val="auto"/>
        </w:rPr>
        <w:t>4</w:t>
      </w:r>
      <w:r>
        <w:rPr>
          <w:rFonts w:ascii="Times New Roman" w:eastAsiaTheme="minorEastAsia" w:hAnsi="Times New Roman" w:cs="Times New Roman"/>
          <w:color w:val="auto"/>
        </w:rPr>
        <w:t>皆有重要贡献，作为项目总负责人，是项目总体方案和创新思想的最主要提出者和实施者，为本项目的研发和推广应用做出了突出贡献。</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8</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.1</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.2</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.3</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.4</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.5</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.7</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8</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color w:val="auto"/>
        </w:rPr>
        <w:t>1.9</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color w:val="auto"/>
        </w:rPr>
        <w:t>4.1</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.3</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.4</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.5</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2</w:t>
      </w:r>
      <w:r>
        <w:rPr>
          <w:rFonts w:ascii="Times New Roman" w:eastAsiaTheme="minorEastAsia" w:hAnsi="Times New Roman" w:cs="Times New Roman"/>
          <w:b/>
          <w:color w:val="auto"/>
        </w:rPr>
        <w:t>）杨才千（东南大学）</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1</w:t>
      </w:r>
      <w:r>
        <w:rPr>
          <w:rFonts w:ascii="Times New Roman" w:eastAsiaTheme="minorEastAsia" w:hAnsi="Times New Roman" w:cs="Times New Roman"/>
          <w:color w:val="auto"/>
        </w:rPr>
        <w:t>、</w:t>
      </w:r>
      <w:r>
        <w:rPr>
          <w:rFonts w:ascii="Times New Roman" w:eastAsiaTheme="minorEastAsia" w:hAnsi="Times New Roman" w:cs="Times New Roman"/>
          <w:color w:val="auto"/>
        </w:rPr>
        <w:t>2</w:t>
      </w:r>
      <w:r>
        <w:rPr>
          <w:rFonts w:ascii="Times New Roman" w:eastAsiaTheme="minorEastAsia" w:hAnsi="Times New Roman" w:cs="Times New Roman"/>
          <w:color w:val="auto"/>
        </w:rPr>
        <w:t>、</w:t>
      </w:r>
      <w:r>
        <w:rPr>
          <w:rFonts w:ascii="Times New Roman" w:eastAsiaTheme="minorEastAsia" w:hAnsi="Times New Roman" w:cs="Times New Roman"/>
          <w:color w:val="auto"/>
        </w:rPr>
        <w:t>3</w:t>
      </w:r>
      <w:r>
        <w:rPr>
          <w:rFonts w:ascii="Times New Roman" w:eastAsiaTheme="minorEastAsia" w:hAnsi="Times New Roman" w:cs="Times New Roman"/>
          <w:color w:val="auto"/>
        </w:rPr>
        <w:t>做出了创造性贡献。项目主要负责人之一，参与复合材料及其关键应用技术研发与应用技术体系建立</w:t>
      </w:r>
      <w:r>
        <w:rPr>
          <w:rFonts w:ascii="Times New Roman" w:eastAsiaTheme="minorEastAsia" w:hAnsi="Times New Roman" w:cs="Times New Roman" w:hint="eastAsia"/>
          <w:color w:val="auto"/>
        </w:rPr>
        <w:t>，为本项目的实施做出了重要贡献</w:t>
      </w:r>
      <w:r>
        <w:rPr>
          <w:rFonts w:ascii="Times New Roman" w:eastAsiaTheme="minorEastAsia" w:hAnsi="Times New Roman" w:cs="Times New Roman"/>
          <w:color w:val="auto"/>
        </w:rPr>
        <w:t>。</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8</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.1</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.2</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color w:val="auto"/>
        </w:rPr>
        <w:t>4.5</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3</w:t>
      </w:r>
      <w:r>
        <w:rPr>
          <w:rFonts w:ascii="Times New Roman" w:eastAsiaTheme="minorEastAsia" w:hAnsi="Times New Roman" w:cs="Times New Roman"/>
          <w:b/>
          <w:color w:val="auto"/>
        </w:rPr>
        <w:t>）梁止水（东南大学）</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1</w:t>
      </w:r>
      <w:r>
        <w:rPr>
          <w:rFonts w:ascii="Times New Roman" w:eastAsiaTheme="minorEastAsia" w:hAnsi="Times New Roman" w:cs="Times New Roman"/>
          <w:color w:val="auto"/>
        </w:rPr>
        <w:t>、</w:t>
      </w:r>
      <w:r>
        <w:rPr>
          <w:rFonts w:ascii="Times New Roman" w:eastAsiaTheme="minorEastAsia" w:hAnsi="Times New Roman" w:cs="Times New Roman"/>
          <w:color w:val="auto"/>
        </w:rPr>
        <w:t>2</w:t>
      </w:r>
      <w:r>
        <w:rPr>
          <w:rFonts w:ascii="Times New Roman" w:eastAsiaTheme="minorEastAsia" w:hAnsi="Times New Roman" w:cs="Times New Roman"/>
          <w:color w:val="auto"/>
        </w:rPr>
        <w:t>、</w:t>
      </w:r>
      <w:r>
        <w:rPr>
          <w:rFonts w:ascii="Times New Roman" w:eastAsiaTheme="minorEastAsia" w:hAnsi="Times New Roman" w:cs="Times New Roman"/>
          <w:color w:val="auto"/>
        </w:rPr>
        <w:t>3</w:t>
      </w:r>
      <w:r>
        <w:rPr>
          <w:rFonts w:ascii="Times New Roman" w:eastAsiaTheme="minorEastAsia" w:hAnsi="Times New Roman" w:cs="Times New Roman"/>
          <w:color w:val="auto"/>
        </w:rPr>
        <w:t>做出了创造性贡献，参与复合材料性能研究与</w:t>
      </w:r>
      <w:proofErr w:type="gramStart"/>
      <w:r>
        <w:rPr>
          <w:rFonts w:ascii="Times New Roman" w:eastAsiaTheme="minorEastAsia" w:hAnsi="Times New Roman" w:cs="Times New Roman"/>
          <w:color w:val="auto"/>
        </w:rPr>
        <w:t>砒</w:t>
      </w:r>
      <w:proofErr w:type="gramEnd"/>
      <w:r>
        <w:rPr>
          <w:rFonts w:ascii="Times New Roman" w:eastAsiaTheme="minorEastAsia" w:hAnsi="Times New Roman" w:cs="Times New Roman"/>
          <w:color w:val="auto"/>
        </w:rPr>
        <w:t>砂岩抗蚀促生综合治理技术体系的建立，并参与了多项</w:t>
      </w:r>
      <w:r>
        <w:rPr>
          <w:rFonts w:ascii="Times New Roman" w:eastAsiaTheme="minorEastAsia" w:hAnsi="Times New Roman" w:cs="Times New Roman" w:hint="eastAsia"/>
          <w:color w:val="auto"/>
        </w:rPr>
        <w:t>重要</w:t>
      </w:r>
      <w:r>
        <w:rPr>
          <w:rFonts w:ascii="Times New Roman" w:eastAsiaTheme="minorEastAsia" w:hAnsi="Times New Roman" w:cs="Times New Roman"/>
          <w:color w:val="auto"/>
        </w:rPr>
        <w:t>示范工程</w:t>
      </w:r>
      <w:r>
        <w:rPr>
          <w:rFonts w:ascii="Times New Roman" w:eastAsiaTheme="minorEastAsia" w:hAnsi="Times New Roman" w:cs="Times New Roman" w:hint="eastAsia"/>
          <w:color w:val="auto"/>
        </w:rPr>
        <w:t>的建设</w:t>
      </w:r>
      <w:r>
        <w:rPr>
          <w:rFonts w:ascii="Times New Roman" w:eastAsiaTheme="minorEastAsia" w:hAnsi="Times New Roman" w:cs="Times New Roman"/>
          <w:color w:val="auto"/>
        </w:rPr>
        <w:t>和推广应用工作。</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9</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.3</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.5</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4</w:t>
      </w:r>
      <w:r>
        <w:rPr>
          <w:rFonts w:ascii="Times New Roman" w:eastAsiaTheme="minorEastAsia" w:hAnsi="Times New Roman" w:cs="Times New Roman"/>
          <w:b/>
          <w:color w:val="auto"/>
        </w:rPr>
        <w:t>）邱凤仙（江苏大学）</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1</w:t>
      </w:r>
      <w:r>
        <w:rPr>
          <w:rFonts w:ascii="Times New Roman" w:eastAsiaTheme="minorEastAsia" w:hAnsi="Times New Roman" w:cs="Times New Roman"/>
          <w:color w:val="auto"/>
        </w:rPr>
        <w:t>和</w:t>
      </w:r>
      <w:r>
        <w:rPr>
          <w:rFonts w:ascii="Times New Roman" w:eastAsiaTheme="minorEastAsia" w:hAnsi="Times New Roman" w:cs="Times New Roman"/>
          <w:color w:val="auto"/>
        </w:rPr>
        <w:t>3</w:t>
      </w:r>
      <w:r>
        <w:rPr>
          <w:rFonts w:ascii="Times New Roman" w:eastAsiaTheme="minorEastAsia" w:hAnsi="Times New Roman" w:cs="Times New Roman"/>
          <w:color w:val="auto"/>
        </w:rPr>
        <w:t>做出了创造性贡献，主要针对功能性聚氨酯复合材料进行改性研发及性能评价工作。</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6</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.6</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.10</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.2</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5</w:t>
      </w:r>
      <w:r>
        <w:rPr>
          <w:rFonts w:ascii="Times New Roman" w:eastAsiaTheme="minorEastAsia" w:hAnsi="Times New Roman" w:cs="Times New Roman"/>
          <w:b/>
          <w:color w:val="auto"/>
        </w:rPr>
        <w:t>）高卫民（江苏杰成凯新材料科技有限公司）</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1</w:t>
      </w:r>
      <w:r>
        <w:rPr>
          <w:rFonts w:ascii="Times New Roman" w:eastAsiaTheme="minorEastAsia" w:hAnsi="Times New Roman" w:cs="Times New Roman"/>
          <w:color w:val="auto"/>
        </w:rPr>
        <w:t>和</w:t>
      </w:r>
      <w:r>
        <w:rPr>
          <w:rFonts w:ascii="Times New Roman" w:eastAsiaTheme="minorEastAsia" w:hAnsi="Times New Roman" w:cs="Times New Roman"/>
          <w:color w:val="auto"/>
        </w:rPr>
        <w:t>2</w:t>
      </w:r>
      <w:r>
        <w:rPr>
          <w:rFonts w:ascii="Times New Roman" w:eastAsiaTheme="minorEastAsia" w:hAnsi="Times New Roman" w:cs="Times New Roman"/>
          <w:color w:val="auto"/>
        </w:rPr>
        <w:t>做出了创造性贡献</w:t>
      </w:r>
      <w:r>
        <w:rPr>
          <w:rFonts w:ascii="Times New Roman" w:eastAsiaTheme="minorEastAsia" w:hAnsi="Times New Roman" w:cs="Times New Roman" w:hint="eastAsia"/>
          <w:color w:val="auto"/>
        </w:rPr>
        <w:t>，</w:t>
      </w:r>
      <w:r>
        <w:rPr>
          <w:rFonts w:ascii="Times New Roman" w:eastAsiaTheme="minorEastAsia" w:hAnsi="Times New Roman" w:cs="Times New Roman"/>
          <w:color w:val="auto"/>
        </w:rPr>
        <w:t>参与复合材料的研发及可持续荒漠化快速生态修复技术体系的建立与推广应用。</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6</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color w:val="auto"/>
        </w:rPr>
        <w:t>1.1</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4</w:t>
      </w:r>
      <w:r w:rsidR="00965E3E">
        <w:rPr>
          <w:rFonts w:ascii="Times New Roman" w:eastAsiaTheme="minorEastAsia" w:hAnsi="Times New Roman" w:cs="Times New Roman"/>
          <w:color w:val="auto"/>
        </w:rPr>
        <w:t>.1</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6</w:t>
      </w:r>
      <w:r>
        <w:rPr>
          <w:rFonts w:ascii="Times New Roman" w:eastAsiaTheme="minorEastAsia" w:hAnsi="Times New Roman" w:cs="Times New Roman"/>
          <w:b/>
          <w:color w:val="auto"/>
        </w:rPr>
        <w:t>）李润杰（青海水利水电科学研究院）</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2</w:t>
      </w:r>
      <w:r>
        <w:rPr>
          <w:rFonts w:ascii="Times New Roman" w:eastAsiaTheme="minorEastAsia" w:hAnsi="Times New Roman" w:cs="Times New Roman"/>
          <w:color w:val="auto"/>
        </w:rPr>
        <w:t>和</w:t>
      </w:r>
      <w:r>
        <w:rPr>
          <w:rFonts w:ascii="Times New Roman" w:eastAsiaTheme="minorEastAsia" w:hAnsi="Times New Roman" w:cs="Times New Roman"/>
          <w:color w:val="auto"/>
        </w:rPr>
        <w:t>4</w:t>
      </w:r>
      <w:r>
        <w:rPr>
          <w:rFonts w:ascii="Times New Roman" w:eastAsiaTheme="minorEastAsia" w:hAnsi="Times New Roman" w:cs="Times New Roman"/>
          <w:color w:val="auto"/>
        </w:rPr>
        <w:t>做出了创造性贡献，对可持续荒漠化快速生态修复技术</w:t>
      </w:r>
      <w:r>
        <w:rPr>
          <w:rFonts w:ascii="Times New Roman" w:eastAsiaTheme="minorEastAsia" w:hAnsi="Times New Roman" w:cs="Times New Roman" w:hint="eastAsia"/>
          <w:color w:val="auto"/>
        </w:rPr>
        <w:t>、</w:t>
      </w:r>
      <w:r>
        <w:rPr>
          <w:rFonts w:ascii="Times New Roman" w:eastAsiaTheme="minorEastAsia" w:hAnsi="Times New Roman" w:cs="Times New Roman"/>
          <w:color w:val="auto"/>
        </w:rPr>
        <w:t>柔性及防</w:t>
      </w:r>
      <w:proofErr w:type="gramStart"/>
      <w:r>
        <w:rPr>
          <w:rFonts w:ascii="Times New Roman" w:eastAsiaTheme="minorEastAsia" w:hAnsi="Times New Roman" w:cs="Times New Roman"/>
          <w:color w:val="auto"/>
        </w:rPr>
        <w:t>渗渠系关键</w:t>
      </w:r>
      <w:proofErr w:type="gramEnd"/>
      <w:r>
        <w:rPr>
          <w:rFonts w:ascii="Times New Roman" w:eastAsiaTheme="minorEastAsia" w:hAnsi="Times New Roman" w:cs="Times New Roman"/>
          <w:color w:val="auto"/>
        </w:rPr>
        <w:t>技术体系的建立与推广起到了重要作用。</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5</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color w:val="auto"/>
        </w:rPr>
        <w:t>1.5</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lastRenderedPageBreak/>
        <w:t>（</w:t>
      </w:r>
      <w:r>
        <w:rPr>
          <w:rFonts w:ascii="Times New Roman" w:eastAsiaTheme="minorEastAsia" w:hAnsi="Times New Roman" w:cs="Times New Roman"/>
          <w:b/>
          <w:color w:val="auto"/>
        </w:rPr>
        <w:t>7</w:t>
      </w:r>
      <w:r>
        <w:rPr>
          <w:rFonts w:ascii="Times New Roman" w:eastAsiaTheme="minorEastAsia" w:hAnsi="Times New Roman" w:cs="Times New Roman"/>
          <w:b/>
          <w:color w:val="auto"/>
        </w:rPr>
        <w:t>）梁音（中国科学院南京土壤研究所）</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3</w:t>
      </w:r>
      <w:r>
        <w:rPr>
          <w:rFonts w:ascii="Times New Roman" w:eastAsiaTheme="minorEastAsia" w:hAnsi="Times New Roman" w:cs="Times New Roman"/>
          <w:color w:val="auto"/>
        </w:rPr>
        <w:t>做出了突出贡献，主持建立了崩岗固土抗蚀综合治理技术体系。</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50</w:t>
      </w:r>
      <w:r w:rsidR="00965E3E" w:rsidRPr="00965E3E">
        <w:rPr>
          <w:rFonts w:ascii="Times New Roman" w:eastAsiaTheme="minorEastAsia" w:hAnsi="Times New Roman" w:cs="Times New Roman" w:hint="eastAsia"/>
          <w:color w:val="auto"/>
        </w:rPr>
        <w:t>%</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color w:val="auto"/>
        </w:rPr>
        <w:t>4.4</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8</w:t>
      </w:r>
      <w:r>
        <w:rPr>
          <w:rFonts w:ascii="Times New Roman" w:eastAsiaTheme="minorEastAsia" w:hAnsi="Times New Roman" w:cs="Times New Roman"/>
          <w:b/>
          <w:color w:val="auto"/>
        </w:rPr>
        <w:t>）高海鹰（东南大学）</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3</w:t>
      </w:r>
      <w:r>
        <w:rPr>
          <w:rFonts w:ascii="Times New Roman" w:eastAsiaTheme="minorEastAsia" w:hAnsi="Times New Roman" w:cs="Times New Roman"/>
          <w:color w:val="auto"/>
        </w:rPr>
        <w:t>做出了突出贡献，参与</w:t>
      </w:r>
      <w:proofErr w:type="gramStart"/>
      <w:r>
        <w:rPr>
          <w:rFonts w:ascii="Times New Roman" w:eastAsiaTheme="minorEastAsia" w:hAnsi="Times New Roman" w:cs="Times New Roman"/>
          <w:color w:val="auto"/>
        </w:rPr>
        <w:t>砒</w:t>
      </w:r>
      <w:proofErr w:type="gramEnd"/>
      <w:r>
        <w:rPr>
          <w:rFonts w:ascii="Times New Roman" w:eastAsiaTheme="minorEastAsia" w:hAnsi="Times New Roman" w:cs="Times New Roman"/>
          <w:color w:val="auto"/>
        </w:rPr>
        <w:t>砂岩抗蚀促生综合治理技术体系的建立。</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4</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2</w:t>
      </w:r>
      <w:r w:rsidR="00965E3E">
        <w:rPr>
          <w:rFonts w:ascii="Times New Roman" w:eastAsiaTheme="minorEastAsia" w:hAnsi="Times New Roman" w:cs="Times New Roman"/>
          <w:color w:val="auto"/>
        </w:rPr>
        <w:t>.1</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9</w:t>
      </w:r>
      <w:r>
        <w:rPr>
          <w:rFonts w:ascii="Times New Roman" w:eastAsiaTheme="minorEastAsia" w:hAnsi="Times New Roman" w:cs="Times New Roman"/>
          <w:b/>
          <w:color w:val="auto"/>
        </w:rPr>
        <w:t>）徐畅（江苏艾特克环境工程设计研究院有限公司）</w:t>
      </w:r>
      <w:r>
        <w:rPr>
          <w:rFonts w:ascii="Times New Roman" w:eastAsiaTheme="minorEastAsia" w:hAnsi="Times New Roman" w:cs="Times New Roman"/>
          <w:color w:val="auto"/>
        </w:rPr>
        <w:t>：对创新</w:t>
      </w:r>
      <w:r>
        <w:rPr>
          <w:rFonts w:ascii="Times New Roman" w:eastAsiaTheme="minorEastAsia" w:hAnsi="Times New Roman" w:cs="Times New Roman"/>
          <w:color w:val="auto"/>
        </w:rPr>
        <w:t>2</w:t>
      </w:r>
      <w:r>
        <w:rPr>
          <w:rFonts w:ascii="Times New Roman" w:eastAsiaTheme="minorEastAsia" w:hAnsi="Times New Roman" w:cs="Times New Roman"/>
          <w:color w:val="auto"/>
        </w:rPr>
        <w:t>做出了突出贡献，参与复合材料的产业化及可持续荒漠化防治技术的推广。</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4</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.8</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10</w:t>
      </w:r>
      <w:r>
        <w:rPr>
          <w:rFonts w:ascii="Times New Roman" w:eastAsiaTheme="minorEastAsia" w:hAnsi="Times New Roman" w:cs="Times New Roman"/>
          <w:b/>
          <w:color w:val="auto"/>
        </w:rPr>
        <w:t>）沈鑫（</w:t>
      </w:r>
      <w:proofErr w:type="gramStart"/>
      <w:r>
        <w:rPr>
          <w:rFonts w:ascii="Times New Roman" w:eastAsiaTheme="minorEastAsia" w:hAnsi="Times New Roman" w:cs="Times New Roman"/>
          <w:b/>
          <w:color w:val="auto"/>
        </w:rPr>
        <w:t>北京亚盟达</w:t>
      </w:r>
      <w:proofErr w:type="gramEnd"/>
      <w:r>
        <w:rPr>
          <w:rFonts w:ascii="Times New Roman" w:eastAsiaTheme="minorEastAsia" w:hAnsi="Times New Roman" w:cs="Times New Roman"/>
          <w:b/>
          <w:color w:val="auto"/>
        </w:rPr>
        <w:t>生态技术有限公司）</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3</w:t>
      </w:r>
      <w:r>
        <w:rPr>
          <w:rFonts w:ascii="Times New Roman" w:eastAsiaTheme="minorEastAsia" w:hAnsi="Times New Roman" w:cs="Times New Roman"/>
          <w:color w:val="auto"/>
        </w:rPr>
        <w:t>做出了突出贡献，对关键应用技术的推广做出了杰出贡献。</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5</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.3</w:t>
      </w:r>
      <w:r w:rsidR="00965E3E">
        <w:rPr>
          <w:rFonts w:ascii="Times New Roman" w:eastAsiaTheme="minorEastAsia" w:hAnsi="Times New Roman" w:cs="Times New Roman" w:hint="eastAsia"/>
          <w:color w:val="auto"/>
        </w:rPr>
        <w:t>、</w:t>
      </w:r>
      <w:r w:rsidR="00965E3E">
        <w:rPr>
          <w:rFonts w:ascii="Times New Roman" w:eastAsiaTheme="minorEastAsia" w:hAnsi="Times New Roman" w:cs="Times New Roman" w:hint="eastAsia"/>
          <w:color w:val="auto"/>
        </w:rPr>
        <w:t>1</w:t>
      </w:r>
      <w:r w:rsidR="00965E3E">
        <w:rPr>
          <w:rFonts w:ascii="Times New Roman" w:eastAsiaTheme="minorEastAsia" w:hAnsi="Times New Roman" w:cs="Times New Roman"/>
          <w:color w:val="auto"/>
        </w:rPr>
        <w:t>.7</w:t>
      </w:r>
    </w:p>
    <w:p w:rsidR="0063051E" w:rsidRDefault="00B95F96">
      <w:pPr>
        <w:pStyle w:val="Default"/>
        <w:spacing w:line="360" w:lineRule="auto"/>
        <w:rPr>
          <w:rFonts w:ascii="Times New Roman"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11</w:t>
      </w:r>
      <w:r>
        <w:rPr>
          <w:rFonts w:ascii="Times New Roman" w:eastAsiaTheme="minorEastAsia" w:hAnsi="Times New Roman" w:cs="Times New Roman"/>
          <w:b/>
          <w:color w:val="auto"/>
        </w:rPr>
        <w:t>）荣新山（江苏大学）</w:t>
      </w:r>
      <w:r>
        <w:rPr>
          <w:rFonts w:ascii="Times New Roman" w:eastAsiaTheme="minorEastAsia" w:hAnsi="Times New Roman" w:cs="Times New Roman"/>
          <w:color w:val="auto"/>
        </w:rPr>
        <w:t>：对创新点</w:t>
      </w:r>
      <w:r>
        <w:rPr>
          <w:rFonts w:ascii="Times New Roman" w:eastAsiaTheme="minorEastAsia" w:hAnsi="Times New Roman" w:cs="Times New Roman"/>
          <w:color w:val="auto"/>
        </w:rPr>
        <w:t>1</w:t>
      </w:r>
      <w:r>
        <w:rPr>
          <w:rFonts w:ascii="Times New Roman" w:eastAsiaTheme="minorEastAsia" w:hAnsi="Times New Roman" w:cs="Times New Roman"/>
          <w:color w:val="auto"/>
        </w:rPr>
        <w:t>做出了突出贡献，主要针对功能性聚氨酯复合材料性能评价及相关的推广应用工作。</w:t>
      </w:r>
      <w:r w:rsidR="00965E3E" w:rsidRPr="00965E3E">
        <w:rPr>
          <w:rFonts w:ascii="Times New Roman" w:eastAsiaTheme="minorEastAsia" w:hAnsi="Times New Roman" w:cs="Times New Roman" w:hint="eastAsia"/>
          <w:color w:val="auto"/>
        </w:rPr>
        <w:t>投入时间占本人科研总工作量的</w:t>
      </w:r>
      <w:r w:rsidR="00965E3E">
        <w:rPr>
          <w:rFonts w:ascii="Times New Roman" w:eastAsiaTheme="minorEastAsia" w:hAnsi="Times New Roman" w:cs="Times New Roman"/>
          <w:color w:val="auto"/>
        </w:rPr>
        <w:t>3</w:t>
      </w:r>
      <w:r w:rsidR="00965E3E" w:rsidRPr="00965E3E">
        <w:rPr>
          <w:rFonts w:ascii="Times New Roman" w:eastAsiaTheme="minorEastAsia" w:hAnsi="Times New Roman" w:cs="Times New Roman" w:hint="eastAsia"/>
          <w:color w:val="auto"/>
        </w:rPr>
        <w:t>0%</w:t>
      </w:r>
      <w:r w:rsidR="00965E3E" w:rsidRPr="00965E3E">
        <w:rPr>
          <w:rFonts w:ascii="Times New Roman" w:eastAsiaTheme="minorEastAsia" w:hAnsi="Times New Roman" w:cs="Times New Roman" w:hint="eastAsia"/>
          <w:color w:val="auto"/>
        </w:rPr>
        <w:t>。支撑材料见附件</w:t>
      </w:r>
      <w:r w:rsidR="00965E3E">
        <w:rPr>
          <w:rFonts w:ascii="Times New Roman" w:eastAsiaTheme="minorEastAsia" w:hAnsi="Times New Roman" w:cs="Times New Roman"/>
          <w:color w:val="auto"/>
        </w:rPr>
        <w:t>4.2</w:t>
      </w:r>
    </w:p>
    <w:p w:rsidR="0063051E" w:rsidRDefault="00B95F96">
      <w:pPr>
        <w:pStyle w:val="Default"/>
        <w:spacing w:line="360" w:lineRule="auto"/>
        <w:rPr>
          <w:rFonts w:ascii="Times New Roman" w:eastAsia="黑体" w:hAnsi="Times New Roman" w:cs="Times New Roman"/>
        </w:rPr>
      </w:pPr>
      <w:r>
        <w:rPr>
          <w:rFonts w:ascii="Times New Roman" w:eastAsia="黑体" w:hAnsi="Times New Roman" w:cs="Times New Roman"/>
          <w:b/>
        </w:rPr>
        <w:t>四、完成单位排序及其贡献</w:t>
      </w:r>
      <w:r>
        <w:rPr>
          <w:rFonts w:ascii="Times New Roman" w:eastAsia="黑体" w:hAnsi="Times New Roman" w:cs="Times New Roman"/>
        </w:rPr>
        <w:t>：</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1</w:t>
      </w:r>
      <w:r>
        <w:rPr>
          <w:rFonts w:ascii="Times New Roman" w:eastAsiaTheme="minorEastAsia" w:hAnsi="Times New Roman" w:cs="Times New Roman"/>
          <w:b/>
          <w:color w:val="auto"/>
        </w:rPr>
        <w:t>）东南大学：</w:t>
      </w:r>
      <w:r>
        <w:rPr>
          <w:rFonts w:ascii="Times New Roman" w:eastAsiaTheme="minorEastAsia" w:hAnsi="Times New Roman" w:cs="Times New Roman"/>
          <w:color w:val="auto"/>
        </w:rPr>
        <w:t>对亲水性聚氨酯复合材料进行研发，建立了其关键应用技术</w:t>
      </w:r>
      <w:r>
        <w:rPr>
          <w:rFonts w:ascii="Times New Roman" w:eastAsiaTheme="minorEastAsia" w:hAnsi="Times New Roman" w:cs="Times New Roman" w:hint="eastAsia"/>
          <w:color w:val="auto"/>
        </w:rPr>
        <w:t>体系</w:t>
      </w:r>
      <w:r>
        <w:rPr>
          <w:rFonts w:ascii="Times New Roman" w:eastAsiaTheme="minorEastAsia" w:hAnsi="Times New Roman" w:cs="Times New Roman"/>
          <w:color w:val="auto"/>
        </w:rPr>
        <w:t>并进行推广应用。</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2</w:t>
      </w:r>
      <w:r>
        <w:rPr>
          <w:rFonts w:ascii="Times New Roman" w:eastAsiaTheme="minorEastAsia" w:hAnsi="Times New Roman" w:cs="Times New Roman"/>
          <w:b/>
          <w:color w:val="auto"/>
        </w:rPr>
        <w:t>）江苏大学：</w:t>
      </w:r>
      <w:r>
        <w:rPr>
          <w:rFonts w:ascii="Times New Roman" w:eastAsiaTheme="minorEastAsia" w:hAnsi="Times New Roman" w:cs="Times New Roman"/>
          <w:color w:val="auto"/>
        </w:rPr>
        <w:t>对材料进行改性研究及性能评价，并参与其关键应用技术推广工作。</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3</w:t>
      </w:r>
      <w:r>
        <w:rPr>
          <w:rFonts w:ascii="Times New Roman" w:eastAsiaTheme="minorEastAsia" w:hAnsi="Times New Roman" w:cs="Times New Roman"/>
          <w:b/>
          <w:color w:val="auto"/>
        </w:rPr>
        <w:t>）江苏艾特克环境工程设计研究院有限公司</w:t>
      </w:r>
      <w:r>
        <w:rPr>
          <w:rFonts w:ascii="Times New Roman" w:eastAsiaTheme="minorEastAsia" w:hAnsi="Times New Roman" w:cs="Times New Roman"/>
          <w:color w:val="auto"/>
        </w:rPr>
        <w:t>：</w:t>
      </w:r>
      <w:r>
        <w:rPr>
          <w:rFonts w:ascii="Times New Roman" w:eastAsiaTheme="minorEastAsia" w:hAnsi="Times New Roman" w:cs="Times New Roman" w:hint="eastAsia"/>
          <w:color w:val="auto"/>
        </w:rPr>
        <w:t>开展了复合材料的产业化研发工作，并实现了产业化，并参与了该材料</w:t>
      </w:r>
      <w:r>
        <w:rPr>
          <w:rFonts w:ascii="Times New Roman" w:eastAsiaTheme="minorEastAsia" w:hAnsi="Times New Roman" w:cs="Times New Roman"/>
          <w:color w:val="auto"/>
        </w:rPr>
        <w:t>在荒漠化治理方面的研究和推广</w:t>
      </w:r>
      <w:r>
        <w:rPr>
          <w:rFonts w:ascii="Times New Roman" w:eastAsiaTheme="minorEastAsia" w:hAnsi="Times New Roman" w:cs="Times New Roman" w:hint="eastAsia"/>
          <w:color w:val="auto"/>
        </w:rPr>
        <w:t>应用。</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4</w:t>
      </w:r>
      <w:r>
        <w:rPr>
          <w:rFonts w:ascii="Times New Roman" w:eastAsiaTheme="minorEastAsia" w:hAnsi="Times New Roman" w:cs="Times New Roman"/>
          <w:b/>
          <w:color w:val="auto"/>
        </w:rPr>
        <w:t>）中国科学院南京土壤研究所</w:t>
      </w:r>
      <w:r>
        <w:rPr>
          <w:rFonts w:ascii="Times New Roman" w:eastAsiaTheme="minorEastAsia" w:hAnsi="Times New Roman" w:cs="Times New Roman"/>
          <w:color w:val="auto"/>
        </w:rPr>
        <w:t>：主要针对崩岗治理的技术研发及应用推广；</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5</w:t>
      </w:r>
      <w:r>
        <w:rPr>
          <w:rFonts w:ascii="Times New Roman" w:eastAsiaTheme="minorEastAsia" w:hAnsi="Times New Roman" w:cs="Times New Roman"/>
          <w:b/>
          <w:color w:val="auto"/>
        </w:rPr>
        <w:t>）江苏杰成凯新材料科技有限公司</w:t>
      </w:r>
      <w:r>
        <w:rPr>
          <w:rFonts w:ascii="Times New Roman" w:eastAsiaTheme="minorEastAsia" w:hAnsi="Times New Roman" w:cs="Times New Roman"/>
          <w:color w:val="auto"/>
        </w:rPr>
        <w:t>：</w:t>
      </w:r>
      <w:r>
        <w:rPr>
          <w:rFonts w:ascii="Times New Roman" w:eastAsiaTheme="minorEastAsia" w:hAnsi="Times New Roman" w:cs="Times New Roman" w:hint="eastAsia"/>
        </w:rPr>
        <w:t>研发了</w:t>
      </w:r>
      <w:r>
        <w:rPr>
          <w:rFonts w:ascii="Times New Roman" w:eastAsiaTheme="minorEastAsia" w:hAnsi="Times New Roman" w:cs="Times New Roman"/>
        </w:rPr>
        <w:t>亲水性聚氨酯复合材料的</w:t>
      </w:r>
      <w:r>
        <w:rPr>
          <w:rFonts w:ascii="Times New Roman" w:eastAsiaTheme="minorEastAsia" w:hAnsi="Times New Roman" w:cs="Times New Roman" w:hint="eastAsia"/>
        </w:rPr>
        <w:t>关键产业化技术，促进了其产业化，并参与了</w:t>
      </w:r>
      <w:r>
        <w:rPr>
          <w:rFonts w:ascii="Times New Roman" w:eastAsiaTheme="minorEastAsia" w:hAnsi="Times New Roman" w:cs="Times New Roman" w:hint="eastAsia"/>
          <w:color w:val="auto"/>
        </w:rPr>
        <w:t>该</w:t>
      </w:r>
      <w:r>
        <w:rPr>
          <w:rFonts w:ascii="Times New Roman" w:eastAsiaTheme="minorEastAsia" w:hAnsi="Times New Roman" w:cs="Times New Roman"/>
          <w:color w:val="auto"/>
        </w:rPr>
        <w:t>材料在水土保持方面的</w:t>
      </w:r>
      <w:r>
        <w:rPr>
          <w:rFonts w:ascii="Times New Roman" w:eastAsiaTheme="minorEastAsia" w:hAnsi="Times New Roman" w:cs="Times New Roman" w:hint="eastAsia"/>
          <w:color w:val="auto"/>
        </w:rPr>
        <w:t>应用</w:t>
      </w:r>
      <w:r>
        <w:rPr>
          <w:rFonts w:ascii="Times New Roman" w:eastAsiaTheme="minorEastAsia" w:hAnsi="Times New Roman" w:cs="Times New Roman"/>
          <w:color w:val="auto"/>
        </w:rPr>
        <w:t>推广。</w:t>
      </w:r>
    </w:p>
    <w:p w:rsidR="0063051E" w:rsidRDefault="00B95F96">
      <w:pPr>
        <w:pStyle w:val="Default"/>
        <w:spacing w:line="360" w:lineRule="auto"/>
        <w:rPr>
          <w:rFonts w:ascii="Times New Roman" w:eastAsiaTheme="minorEastAsia" w:hAnsi="Times New Roman" w:cs="Times New Roman"/>
          <w:color w:val="auto"/>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6</w:t>
      </w:r>
      <w:r>
        <w:rPr>
          <w:rFonts w:ascii="Times New Roman" w:eastAsiaTheme="minorEastAsia" w:hAnsi="Times New Roman" w:cs="Times New Roman"/>
          <w:b/>
          <w:color w:val="auto"/>
        </w:rPr>
        <w:t>）青海水利水电科学研究所</w:t>
      </w:r>
      <w:r>
        <w:rPr>
          <w:rFonts w:ascii="Times New Roman" w:eastAsiaTheme="minorEastAsia" w:hAnsi="Times New Roman" w:cs="Times New Roman"/>
          <w:color w:val="auto"/>
        </w:rPr>
        <w:t>：负责在青海地区荒漠化治理</w:t>
      </w:r>
      <w:r>
        <w:rPr>
          <w:rFonts w:ascii="Times New Roman" w:eastAsiaTheme="minorEastAsia" w:hAnsi="Times New Roman" w:cs="Times New Roman" w:hint="eastAsia"/>
          <w:color w:val="auto"/>
        </w:rPr>
        <w:t>和柔性渠系</w:t>
      </w:r>
      <w:r>
        <w:rPr>
          <w:rFonts w:ascii="Times New Roman" w:eastAsiaTheme="minorEastAsia" w:hAnsi="Times New Roman" w:cs="Times New Roman"/>
          <w:color w:val="auto"/>
        </w:rPr>
        <w:t>的具体工程应用与推广。</w:t>
      </w:r>
    </w:p>
    <w:p w:rsidR="0063051E" w:rsidRDefault="00B95F96">
      <w:pPr>
        <w:pStyle w:val="Default"/>
        <w:spacing w:line="360" w:lineRule="auto"/>
        <w:rPr>
          <w:rFonts w:ascii="Times New Roman" w:eastAsia="黑体" w:hAnsi="Times New Roman" w:cs="Times New Roman"/>
          <w:b/>
        </w:rPr>
      </w:pPr>
      <w:r>
        <w:rPr>
          <w:rFonts w:ascii="Times New Roman" w:eastAsiaTheme="minorEastAsia" w:hAnsi="Times New Roman" w:cs="Times New Roman"/>
          <w:b/>
          <w:color w:val="auto"/>
        </w:rPr>
        <w:t>（</w:t>
      </w:r>
      <w:r>
        <w:rPr>
          <w:rFonts w:ascii="Times New Roman" w:eastAsiaTheme="minorEastAsia" w:hAnsi="Times New Roman" w:cs="Times New Roman"/>
          <w:b/>
          <w:color w:val="auto"/>
        </w:rPr>
        <w:t>7</w:t>
      </w:r>
      <w:r>
        <w:rPr>
          <w:rFonts w:ascii="Times New Roman" w:eastAsiaTheme="minorEastAsia" w:hAnsi="Times New Roman" w:cs="Times New Roman"/>
          <w:b/>
          <w:color w:val="auto"/>
        </w:rPr>
        <w:t>）</w:t>
      </w:r>
      <w:proofErr w:type="gramStart"/>
      <w:r>
        <w:rPr>
          <w:rFonts w:ascii="Times New Roman" w:eastAsiaTheme="minorEastAsia" w:hAnsi="Times New Roman" w:cs="Times New Roman"/>
          <w:b/>
          <w:color w:val="auto"/>
        </w:rPr>
        <w:t>北京亚盟达</w:t>
      </w:r>
      <w:proofErr w:type="gramEnd"/>
      <w:r>
        <w:rPr>
          <w:rFonts w:ascii="Times New Roman" w:eastAsiaTheme="minorEastAsia" w:hAnsi="Times New Roman" w:cs="Times New Roman"/>
          <w:b/>
          <w:color w:val="auto"/>
        </w:rPr>
        <w:t>生态技术有限公司</w:t>
      </w:r>
      <w:r>
        <w:rPr>
          <w:rFonts w:ascii="Times New Roman" w:eastAsiaTheme="minorEastAsia" w:hAnsi="Times New Roman" w:cs="Times New Roman"/>
          <w:color w:val="auto"/>
        </w:rPr>
        <w:t>：对防渗渠道和水土保持进行推广应用。</w:t>
      </w:r>
    </w:p>
    <w:p w:rsidR="0063051E" w:rsidRDefault="0063051E">
      <w:pPr>
        <w:pStyle w:val="Default"/>
        <w:spacing w:line="276" w:lineRule="auto"/>
        <w:rPr>
          <w:rFonts w:ascii="Times New Roman" w:eastAsia="黑体" w:hAnsi="Times New Roman" w:cs="Times New Roman"/>
        </w:rPr>
      </w:pPr>
    </w:p>
    <w:p w:rsidR="0063051E" w:rsidRDefault="0063051E">
      <w:pPr>
        <w:pStyle w:val="Default"/>
        <w:spacing w:line="276" w:lineRule="auto"/>
        <w:rPr>
          <w:rFonts w:ascii="Times New Roman" w:eastAsia="黑体" w:hAnsi="Times New Roman" w:cs="Times New Roman"/>
        </w:rPr>
        <w:sectPr w:rsidR="0063051E">
          <w:pgSz w:w="11900" w:h="16840"/>
          <w:pgMar w:top="1440" w:right="1800" w:bottom="1440" w:left="1800" w:header="851" w:footer="992" w:gutter="0"/>
          <w:cols w:space="425"/>
          <w:docGrid w:type="lines" w:linePitch="312"/>
        </w:sectPr>
      </w:pPr>
    </w:p>
    <w:p w:rsidR="0063051E" w:rsidRDefault="00B95F96">
      <w:pPr>
        <w:widowControl/>
        <w:tabs>
          <w:tab w:val="left" w:pos="820"/>
        </w:tabs>
        <w:spacing w:line="276" w:lineRule="auto"/>
        <w:jc w:val="left"/>
        <w:rPr>
          <w:rFonts w:ascii="Times New Roman" w:eastAsia="黑体" w:hAnsi="Times New Roman" w:cs="Times New Roman"/>
          <w:b/>
          <w:color w:val="000000"/>
        </w:rPr>
      </w:pPr>
      <w:r>
        <w:rPr>
          <w:rFonts w:ascii="Times New Roman" w:eastAsia="黑体" w:hAnsi="Times New Roman" w:cs="Times New Roman"/>
          <w:b/>
          <w:color w:val="000000"/>
        </w:rPr>
        <w:lastRenderedPageBreak/>
        <w:t>五、主要论文目录</w:t>
      </w:r>
    </w:p>
    <w:tbl>
      <w:tblPr>
        <w:tblW w:w="0" w:type="auto"/>
        <w:tblLook w:val="04A0" w:firstRow="1" w:lastRow="0" w:firstColumn="1" w:lastColumn="0" w:noHBand="0" w:noVBand="1"/>
      </w:tblPr>
      <w:tblGrid>
        <w:gridCol w:w="636"/>
        <w:gridCol w:w="6289"/>
        <w:gridCol w:w="709"/>
        <w:gridCol w:w="1134"/>
        <w:gridCol w:w="1276"/>
        <w:gridCol w:w="1134"/>
        <w:gridCol w:w="1134"/>
        <w:gridCol w:w="850"/>
        <w:gridCol w:w="914"/>
      </w:tblGrid>
      <w:tr w:rsidR="0063051E">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序号</w:t>
            </w:r>
          </w:p>
        </w:tc>
        <w:tc>
          <w:tcPr>
            <w:tcW w:w="6289"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论文论著名称</w:t>
            </w:r>
          </w:p>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刊名</w:t>
            </w:r>
            <w:r>
              <w:rPr>
                <w:rFonts w:ascii="Times New Roman" w:eastAsia="宋体" w:hAnsi="Times New Roman" w:cs="Times New Roman"/>
                <w:sz w:val="21"/>
                <w:szCs w:val="21"/>
              </w:rPr>
              <w:t>/</w:t>
            </w:r>
            <w:r>
              <w:rPr>
                <w:rFonts w:ascii="Times New Roman" w:eastAsia="宋体" w:hAnsi="Times New Roman" w:cs="Times New Roman"/>
                <w:sz w:val="21"/>
                <w:szCs w:val="21"/>
              </w:rPr>
              <w:t>作者</w:t>
            </w:r>
          </w:p>
        </w:tc>
        <w:tc>
          <w:tcPr>
            <w:tcW w:w="709"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影响因子</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年卷页码</w:t>
            </w:r>
          </w:p>
        </w:tc>
        <w:tc>
          <w:tcPr>
            <w:tcW w:w="127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发表时间</w:t>
            </w:r>
          </w:p>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（年月日）</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通讯作者</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第一作者</w:t>
            </w:r>
          </w:p>
        </w:tc>
        <w:tc>
          <w:tcPr>
            <w:tcW w:w="850"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他引总次数</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是否国内完成</w:t>
            </w:r>
          </w:p>
        </w:tc>
      </w:tr>
      <w:tr w:rsidR="0063051E">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pacing w:val="-25"/>
                <w:sz w:val="21"/>
                <w:szCs w:val="21"/>
              </w:rPr>
            </w:pPr>
            <w:r>
              <w:rPr>
                <w:rFonts w:ascii="Times New Roman" w:eastAsia="宋体" w:hAnsi="Times New Roman" w:cs="Times New Roman"/>
                <w:spacing w:val="-25"/>
              </w:rPr>
              <w:t>1</w:t>
            </w:r>
          </w:p>
        </w:tc>
        <w:tc>
          <w:tcPr>
            <w:tcW w:w="6289"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 xml:space="preserve">Synthesis and characterization of a novel chemical sand-fixing material of hydrophilic polyurethane /Journal of the Society of Materials Science/ Wu </w:t>
            </w:r>
            <w:proofErr w:type="spellStart"/>
            <w:r>
              <w:rPr>
                <w:rFonts w:ascii="Times New Roman" w:eastAsia="宋体" w:hAnsi="Times New Roman" w:cs="Times New Roman"/>
                <w:color w:val="000000" w:themeColor="text1"/>
                <w:sz w:val="18"/>
                <w:szCs w:val="18"/>
              </w:rPr>
              <w:t>Zhiren</w:t>
            </w:r>
            <w:proofErr w:type="spellEnd"/>
            <w:r>
              <w:rPr>
                <w:rFonts w:ascii="Times New Roman" w:eastAsia="宋体" w:hAnsi="Times New Roman" w:cs="Times New Roman"/>
                <w:color w:val="000000" w:themeColor="text1"/>
                <w:sz w:val="18"/>
                <w:szCs w:val="18"/>
              </w:rPr>
              <w:t xml:space="preserve">, </w:t>
            </w:r>
            <w:proofErr w:type="spellStart"/>
            <w:r>
              <w:rPr>
                <w:rFonts w:ascii="Times New Roman" w:eastAsia="宋体" w:hAnsi="Times New Roman" w:cs="Times New Roman"/>
                <w:color w:val="000000" w:themeColor="text1"/>
                <w:sz w:val="18"/>
                <w:szCs w:val="18"/>
              </w:rPr>
              <w:t>Gao</w:t>
            </w:r>
            <w:proofErr w:type="spellEnd"/>
            <w:r>
              <w:rPr>
                <w:rFonts w:ascii="Times New Roman" w:eastAsia="宋体" w:hAnsi="Times New Roman" w:cs="Times New Roman"/>
                <w:color w:val="000000" w:themeColor="text1"/>
                <w:sz w:val="18"/>
                <w:szCs w:val="18"/>
              </w:rPr>
              <w:t xml:space="preserve"> </w:t>
            </w:r>
            <w:proofErr w:type="spellStart"/>
            <w:r>
              <w:rPr>
                <w:rFonts w:ascii="Times New Roman" w:eastAsia="宋体" w:hAnsi="Times New Roman" w:cs="Times New Roman"/>
                <w:color w:val="000000" w:themeColor="text1"/>
                <w:sz w:val="18"/>
                <w:szCs w:val="18"/>
              </w:rPr>
              <w:t>Weiming</w:t>
            </w:r>
            <w:proofErr w:type="spellEnd"/>
            <w:r>
              <w:rPr>
                <w:rFonts w:ascii="Times New Roman" w:eastAsia="宋体" w:hAnsi="Times New Roman" w:cs="Times New Roman"/>
                <w:color w:val="000000" w:themeColor="text1"/>
                <w:sz w:val="18"/>
                <w:szCs w:val="18"/>
              </w:rPr>
              <w:t xml:space="preserve">, Wu </w:t>
            </w:r>
            <w:proofErr w:type="spellStart"/>
            <w:r>
              <w:rPr>
                <w:rFonts w:ascii="Times New Roman" w:eastAsia="宋体" w:hAnsi="Times New Roman" w:cs="Times New Roman"/>
                <w:color w:val="000000" w:themeColor="text1"/>
                <w:sz w:val="18"/>
                <w:szCs w:val="18"/>
              </w:rPr>
              <w:t>Zhishen</w:t>
            </w:r>
            <w:proofErr w:type="spellEnd"/>
            <w:r>
              <w:rPr>
                <w:rFonts w:ascii="Times New Roman" w:eastAsia="宋体" w:hAnsi="Times New Roman" w:cs="Times New Roman"/>
                <w:color w:val="000000" w:themeColor="text1"/>
                <w:sz w:val="18"/>
                <w:szCs w:val="18"/>
              </w:rPr>
              <w:t xml:space="preserve">, Iwashita </w:t>
            </w:r>
            <w:proofErr w:type="spellStart"/>
            <w:r>
              <w:rPr>
                <w:rFonts w:ascii="Times New Roman" w:eastAsia="宋体" w:hAnsi="Times New Roman" w:cs="Times New Roman"/>
                <w:color w:val="000000" w:themeColor="text1"/>
                <w:sz w:val="18"/>
                <w:szCs w:val="18"/>
              </w:rPr>
              <w:t>Kentaro</w:t>
            </w:r>
            <w:proofErr w:type="spellEnd"/>
            <w:r>
              <w:rPr>
                <w:rFonts w:ascii="Times New Roman" w:eastAsia="宋体" w:hAnsi="Times New Roman" w:cs="Times New Roman"/>
                <w:color w:val="000000" w:themeColor="text1"/>
                <w:sz w:val="18"/>
                <w:szCs w:val="18"/>
              </w:rPr>
              <w:t xml:space="preserve">, Yang </w:t>
            </w:r>
            <w:proofErr w:type="spellStart"/>
            <w:r>
              <w:rPr>
                <w:rFonts w:ascii="Times New Roman" w:eastAsia="宋体" w:hAnsi="Times New Roman" w:cs="Times New Roman"/>
                <w:color w:val="000000" w:themeColor="text1"/>
                <w:sz w:val="18"/>
                <w:szCs w:val="18"/>
              </w:rPr>
              <w:t>Caiqian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2011</w:t>
            </w:r>
            <w:r>
              <w:rPr>
                <w:rFonts w:ascii="Times New Roman" w:eastAsia="宋体" w:hAnsi="Times New Roman" w:cs="Times New Roman"/>
                <w:color w:val="000000" w:themeColor="text1"/>
                <w:sz w:val="18"/>
                <w:szCs w:val="18"/>
              </w:rPr>
              <w:t>年</w:t>
            </w:r>
            <w:r>
              <w:rPr>
                <w:rFonts w:ascii="Times New Roman" w:eastAsia="宋体" w:hAnsi="Times New Roman" w:cs="Times New Roman"/>
                <w:color w:val="000000" w:themeColor="text1"/>
                <w:sz w:val="18"/>
                <w:szCs w:val="18"/>
              </w:rPr>
              <w:t>60</w:t>
            </w:r>
            <w:r>
              <w:rPr>
                <w:rFonts w:ascii="Times New Roman" w:eastAsia="宋体" w:hAnsi="Times New Roman" w:cs="Times New Roman"/>
                <w:color w:val="000000" w:themeColor="text1"/>
                <w:sz w:val="18"/>
                <w:szCs w:val="18"/>
              </w:rPr>
              <w:t>卷</w:t>
            </w:r>
            <w:r>
              <w:rPr>
                <w:rFonts w:ascii="Times New Roman" w:eastAsia="宋体" w:hAnsi="Times New Roman" w:cs="Times New Roman"/>
                <w:color w:val="000000" w:themeColor="text1"/>
                <w:sz w:val="18"/>
                <w:szCs w:val="18"/>
              </w:rPr>
              <w:t>674-679</w:t>
            </w:r>
          </w:p>
        </w:tc>
        <w:tc>
          <w:tcPr>
            <w:tcW w:w="127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2011</w:t>
            </w:r>
            <w:r>
              <w:rPr>
                <w:rFonts w:ascii="Times New Roman" w:eastAsia="宋体" w:hAnsi="Times New Roman" w:cs="Times New Roman"/>
                <w:sz w:val="18"/>
                <w:szCs w:val="18"/>
              </w:rPr>
              <w:t>年</w:t>
            </w:r>
            <w:r>
              <w:rPr>
                <w:rFonts w:ascii="Times New Roman" w:eastAsia="宋体" w:hAnsi="Times New Roman" w:cs="Times New Roman"/>
                <w:sz w:val="18"/>
                <w:szCs w:val="18"/>
              </w:rPr>
              <w:t>8</w:t>
            </w:r>
            <w:r>
              <w:rPr>
                <w:rFonts w:ascii="Times New Roman" w:eastAsia="宋体" w:hAnsi="Times New Roman" w:cs="Times New Roman"/>
                <w:sz w:val="18"/>
                <w:szCs w:val="18"/>
              </w:rPr>
              <w:t>月</w:t>
            </w:r>
            <w:r>
              <w:rPr>
                <w:rFonts w:ascii="Times New Roman" w:eastAsia="宋体" w:hAnsi="Times New Roman" w:cs="Times New Roman"/>
                <w:sz w:val="18"/>
                <w:szCs w:val="18"/>
              </w:rPr>
              <w:t>19</w:t>
            </w:r>
            <w:r>
              <w:rPr>
                <w:rFonts w:ascii="Times New Roman" w:eastAsia="宋体" w:hAnsi="Times New Roman" w:cs="Times New Roman"/>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高卫民</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吴智仁</w:t>
            </w:r>
          </w:p>
        </w:tc>
        <w:tc>
          <w:tcPr>
            <w:tcW w:w="850"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18</w:t>
            </w:r>
          </w:p>
        </w:tc>
        <w:tc>
          <w:tcPr>
            <w:tcW w:w="91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是</w:t>
            </w:r>
          </w:p>
        </w:tc>
      </w:tr>
      <w:tr w:rsidR="0063051E">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pacing w:val="-25"/>
                <w:sz w:val="21"/>
                <w:szCs w:val="21"/>
              </w:rPr>
            </w:pPr>
            <w:r>
              <w:rPr>
                <w:rFonts w:ascii="Times New Roman" w:eastAsia="宋体" w:hAnsi="Times New Roman" w:cs="Times New Roman"/>
                <w:color w:val="000000" w:themeColor="text1"/>
                <w:spacing w:val="-25"/>
              </w:rPr>
              <w:t>2</w:t>
            </w:r>
          </w:p>
        </w:tc>
        <w:tc>
          <w:tcPr>
            <w:tcW w:w="6289"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 xml:space="preserve">Preparation and Properties of Waterborne Polyurethane Containing </w:t>
            </w:r>
            <w:proofErr w:type="spellStart"/>
            <w:r>
              <w:rPr>
                <w:rFonts w:ascii="Times New Roman" w:eastAsia="宋体" w:hAnsi="Times New Roman" w:cs="Times New Roman"/>
                <w:sz w:val="18"/>
                <w:szCs w:val="18"/>
              </w:rPr>
              <w:t>Hyperbranched</w:t>
            </w:r>
            <w:proofErr w:type="spellEnd"/>
            <w:r>
              <w:rPr>
                <w:rFonts w:ascii="Times New Roman" w:eastAsia="宋体" w:hAnsi="Times New Roman" w:cs="Times New Roman"/>
                <w:sz w:val="18"/>
                <w:szCs w:val="18"/>
              </w:rPr>
              <w:t xml:space="preserve"> Polyester Linkages /Polymer-Plastics Technology and Engineering/Yang </w:t>
            </w:r>
            <w:proofErr w:type="spellStart"/>
            <w:r>
              <w:rPr>
                <w:rFonts w:ascii="Times New Roman" w:eastAsia="宋体" w:hAnsi="Times New Roman" w:cs="Times New Roman"/>
                <w:sz w:val="18"/>
                <w:szCs w:val="18"/>
              </w:rPr>
              <w:t>Dongya</w:t>
            </w:r>
            <w:proofErr w:type="spellEnd"/>
            <w:r>
              <w:rPr>
                <w:rFonts w:ascii="Times New Roman" w:eastAsia="宋体" w:hAnsi="Times New Roman" w:cs="Times New Roman"/>
                <w:sz w:val="18"/>
                <w:szCs w:val="18"/>
              </w:rPr>
              <w:t xml:space="preserve">, Ye </w:t>
            </w:r>
            <w:proofErr w:type="spellStart"/>
            <w:r>
              <w:rPr>
                <w:rFonts w:ascii="Times New Roman" w:eastAsia="宋体" w:hAnsi="Times New Roman" w:cs="Times New Roman"/>
                <w:sz w:val="18"/>
                <w:szCs w:val="18"/>
              </w:rPr>
              <w:t>Feiyan</w:t>
            </w:r>
            <w:proofErr w:type="spellEnd"/>
            <w:r>
              <w:rPr>
                <w:rFonts w:ascii="Times New Roman" w:eastAsia="宋体" w:hAnsi="Times New Roman" w:cs="Times New Roman"/>
                <w:sz w:val="18"/>
                <w:szCs w:val="18"/>
              </w:rPr>
              <w:t xml:space="preserve">, </w:t>
            </w:r>
            <w:proofErr w:type="spellStart"/>
            <w:r>
              <w:rPr>
                <w:rFonts w:ascii="Times New Roman" w:eastAsia="宋体" w:hAnsi="Times New Roman" w:cs="Times New Roman"/>
                <w:sz w:val="18"/>
                <w:szCs w:val="18"/>
              </w:rPr>
              <w:t>Rong</w:t>
            </w:r>
            <w:proofErr w:type="spellEnd"/>
            <w:r>
              <w:rPr>
                <w:rFonts w:ascii="Times New Roman" w:eastAsia="宋体" w:hAnsi="Times New Roman" w:cs="Times New Roman"/>
                <w:sz w:val="18"/>
                <w:szCs w:val="18"/>
              </w:rPr>
              <w:t xml:space="preserve"> </w:t>
            </w:r>
            <w:proofErr w:type="spellStart"/>
            <w:r>
              <w:rPr>
                <w:rFonts w:ascii="Times New Roman" w:eastAsia="宋体" w:hAnsi="Times New Roman" w:cs="Times New Roman"/>
                <w:sz w:val="18"/>
                <w:szCs w:val="18"/>
              </w:rPr>
              <w:t>Xinshan</w:t>
            </w:r>
            <w:proofErr w:type="spellEnd"/>
            <w:r>
              <w:rPr>
                <w:rFonts w:ascii="Times New Roman" w:eastAsia="宋体" w:hAnsi="Times New Roman" w:cs="Times New Roman"/>
                <w:sz w:val="18"/>
                <w:szCs w:val="18"/>
              </w:rPr>
              <w:t xml:space="preserve">, Chen </w:t>
            </w:r>
            <w:proofErr w:type="spellStart"/>
            <w:r>
              <w:rPr>
                <w:rFonts w:ascii="Times New Roman" w:eastAsia="宋体" w:hAnsi="Times New Roman" w:cs="Times New Roman"/>
                <w:sz w:val="18"/>
                <w:szCs w:val="18"/>
              </w:rPr>
              <w:t>Zhengyu</w:t>
            </w:r>
            <w:proofErr w:type="spellEnd"/>
            <w:r>
              <w:rPr>
                <w:rFonts w:ascii="Times New Roman" w:eastAsia="宋体" w:hAnsi="Times New Roman" w:cs="Times New Roman"/>
                <w:sz w:val="18"/>
                <w:szCs w:val="18"/>
              </w:rPr>
              <w:t xml:space="preserve">, </w:t>
            </w:r>
            <w:proofErr w:type="spellStart"/>
            <w:r>
              <w:rPr>
                <w:rFonts w:ascii="Times New Roman" w:eastAsia="宋体" w:hAnsi="Times New Roman" w:cs="Times New Roman"/>
                <w:sz w:val="18"/>
                <w:szCs w:val="18"/>
              </w:rPr>
              <w:t>Qiu</w:t>
            </w:r>
            <w:proofErr w:type="spellEnd"/>
            <w:r>
              <w:rPr>
                <w:rFonts w:ascii="Times New Roman" w:eastAsia="宋体" w:hAnsi="Times New Roman" w:cs="Times New Roman"/>
                <w:sz w:val="18"/>
                <w:szCs w:val="18"/>
              </w:rPr>
              <w:t xml:space="preserve">, </w:t>
            </w:r>
            <w:proofErr w:type="spellStart"/>
            <w:r>
              <w:rPr>
                <w:rFonts w:ascii="Times New Roman" w:eastAsia="宋体" w:hAnsi="Times New Roman" w:cs="Times New Roman"/>
                <w:sz w:val="18"/>
                <w:szCs w:val="18"/>
              </w:rPr>
              <w:t>Fengxian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1.71</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2013</w:t>
            </w:r>
            <w:r>
              <w:rPr>
                <w:rFonts w:ascii="Times New Roman" w:eastAsia="宋体" w:hAnsi="Times New Roman" w:cs="Times New Roman"/>
                <w:sz w:val="18"/>
                <w:szCs w:val="18"/>
              </w:rPr>
              <w:t>年</w:t>
            </w:r>
            <w:r>
              <w:rPr>
                <w:rFonts w:ascii="Times New Roman" w:eastAsia="宋体" w:hAnsi="Times New Roman" w:cs="Times New Roman"/>
                <w:sz w:val="18"/>
                <w:szCs w:val="18"/>
              </w:rPr>
              <w:t>130</w:t>
            </w:r>
            <w:r>
              <w:rPr>
                <w:rFonts w:ascii="Times New Roman" w:eastAsia="宋体" w:hAnsi="Times New Roman" w:cs="Times New Roman"/>
                <w:sz w:val="18"/>
                <w:szCs w:val="18"/>
              </w:rPr>
              <w:t>卷</w:t>
            </w:r>
            <w:r>
              <w:rPr>
                <w:rFonts w:ascii="Times New Roman" w:eastAsia="宋体" w:hAnsi="Times New Roman" w:cs="Times New Roman"/>
                <w:sz w:val="18"/>
                <w:szCs w:val="18"/>
              </w:rPr>
              <w:t>3142-3152</w:t>
            </w:r>
          </w:p>
        </w:tc>
        <w:tc>
          <w:tcPr>
            <w:tcW w:w="127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2013</w:t>
            </w:r>
            <w:r>
              <w:rPr>
                <w:rFonts w:ascii="Times New Roman" w:eastAsia="宋体" w:hAnsi="Times New Roman" w:cs="Times New Roman"/>
                <w:sz w:val="18"/>
                <w:szCs w:val="18"/>
              </w:rPr>
              <w:t>年</w:t>
            </w:r>
            <w:r>
              <w:rPr>
                <w:rFonts w:ascii="Times New Roman" w:eastAsia="宋体" w:hAnsi="Times New Roman" w:cs="Times New Roman"/>
                <w:sz w:val="18"/>
                <w:szCs w:val="18"/>
              </w:rPr>
              <w:t>05</w:t>
            </w:r>
            <w:r>
              <w:rPr>
                <w:rFonts w:ascii="Times New Roman" w:eastAsia="宋体" w:hAnsi="Times New Roman" w:cs="Times New Roman"/>
                <w:sz w:val="18"/>
                <w:szCs w:val="18"/>
              </w:rPr>
              <w:t>月</w:t>
            </w:r>
            <w:r>
              <w:rPr>
                <w:rFonts w:ascii="Times New Roman" w:eastAsia="宋体" w:hAnsi="Times New Roman" w:cs="Times New Roman"/>
                <w:sz w:val="18"/>
                <w:szCs w:val="18"/>
              </w:rPr>
              <w:t>03</w:t>
            </w:r>
            <w:r>
              <w:rPr>
                <w:rFonts w:ascii="Times New Roman" w:eastAsia="宋体" w:hAnsi="Times New Roman" w:cs="Times New Roman"/>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邱凤仙</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proofErr w:type="gramStart"/>
            <w:r>
              <w:rPr>
                <w:rFonts w:ascii="Times New Roman" w:eastAsia="宋体" w:hAnsi="Times New Roman" w:cs="Times New Roman"/>
                <w:sz w:val="18"/>
                <w:szCs w:val="18"/>
              </w:rPr>
              <w:t>杨冬亚</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0</w:t>
            </w:r>
          </w:p>
        </w:tc>
        <w:tc>
          <w:tcPr>
            <w:tcW w:w="91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是</w:t>
            </w:r>
          </w:p>
        </w:tc>
      </w:tr>
      <w:tr w:rsidR="0063051E">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pacing w:val="-25"/>
                <w:sz w:val="21"/>
                <w:szCs w:val="21"/>
              </w:rPr>
            </w:pPr>
            <w:r>
              <w:rPr>
                <w:rFonts w:ascii="Times New Roman" w:eastAsia="宋体" w:hAnsi="Times New Roman" w:cs="Times New Roman"/>
                <w:color w:val="000000" w:themeColor="text1"/>
                <w:spacing w:val="-25"/>
              </w:rPr>
              <w:t>3</w:t>
            </w:r>
          </w:p>
        </w:tc>
        <w:tc>
          <w:tcPr>
            <w:tcW w:w="6289"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outlineLvl w:val="1"/>
              <w:rPr>
                <w:rFonts w:ascii="Times New Roman" w:eastAsia="宋体" w:hAnsi="Times New Roman" w:cs="Times New Roman"/>
                <w:sz w:val="21"/>
                <w:szCs w:val="21"/>
              </w:rPr>
            </w:pPr>
            <w:r>
              <w:rPr>
                <w:rFonts w:ascii="Times New Roman" w:eastAsia="宋体" w:hAnsi="Times New Roman" w:cs="Times New Roman"/>
                <w:sz w:val="18"/>
                <w:szCs w:val="18"/>
              </w:rPr>
              <w:t>改性水溶性聚氨酯的固沙促生性能及其机理</w:t>
            </w:r>
            <w:r>
              <w:rPr>
                <w:rFonts w:ascii="Times New Roman" w:eastAsia="宋体" w:hAnsi="Times New Roman" w:cs="Times New Roman"/>
                <w:sz w:val="18"/>
                <w:szCs w:val="18"/>
              </w:rPr>
              <w:t>/</w:t>
            </w:r>
            <w:r>
              <w:rPr>
                <w:rFonts w:ascii="Times New Roman" w:eastAsia="宋体" w:hAnsi="Times New Roman" w:cs="Times New Roman"/>
                <w:sz w:val="18"/>
                <w:szCs w:val="18"/>
              </w:rPr>
              <w:t>农业工程学报</w:t>
            </w:r>
            <w:r>
              <w:rPr>
                <w:rFonts w:ascii="Times New Roman" w:eastAsia="宋体" w:hAnsi="Times New Roman" w:cs="Times New Roman"/>
                <w:sz w:val="18"/>
                <w:szCs w:val="18"/>
              </w:rPr>
              <w:t>/</w:t>
            </w:r>
            <w:r>
              <w:rPr>
                <w:rFonts w:ascii="Times New Roman" w:eastAsia="宋体" w:hAnsi="Times New Roman" w:cs="Times New Roman"/>
                <w:sz w:val="18"/>
                <w:szCs w:val="18"/>
              </w:rPr>
              <w:t>梁止水，吴智仁</w:t>
            </w:r>
            <w:r>
              <w:rPr>
                <w:rFonts w:ascii="Times New Roman" w:eastAsia="宋体"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2016</w:t>
            </w:r>
            <w:r>
              <w:rPr>
                <w:rFonts w:ascii="Times New Roman" w:eastAsia="宋体" w:hAnsi="Times New Roman" w:cs="Times New Roman"/>
                <w:sz w:val="18"/>
                <w:szCs w:val="18"/>
              </w:rPr>
              <w:t>年</w:t>
            </w:r>
            <w:r>
              <w:rPr>
                <w:rFonts w:ascii="Times New Roman" w:eastAsia="宋体" w:hAnsi="Times New Roman" w:cs="Times New Roman"/>
                <w:sz w:val="18"/>
                <w:szCs w:val="18"/>
              </w:rPr>
              <w:t>32</w:t>
            </w:r>
            <w:r>
              <w:rPr>
                <w:rFonts w:ascii="Times New Roman" w:eastAsia="宋体" w:hAnsi="Times New Roman" w:cs="Times New Roman"/>
                <w:sz w:val="18"/>
                <w:szCs w:val="18"/>
              </w:rPr>
              <w:t>卷</w:t>
            </w:r>
            <w:r>
              <w:rPr>
                <w:rFonts w:ascii="Times New Roman" w:eastAsia="宋体" w:hAnsi="Times New Roman" w:cs="Times New Roman"/>
                <w:sz w:val="18"/>
                <w:szCs w:val="18"/>
              </w:rPr>
              <w:t>171-177</w:t>
            </w:r>
          </w:p>
        </w:tc>
        <w:tc>
          <w:tcPr>
            <w:tcW w:w="127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2016</w:t>
            </w:r>
            <w:r>
              <w:rPr>
                <w:rFonts w:ascii="Times New Roman" w:eastAsia="宋体" w:hAnsi="Times New Roman" w:cs="Times New Roman"/>
                <w:sz w:val="18"/>
                <w:szCs w:val="18"/>
              </w:rPr>
              <w:t>年</w:t>
            </w:r>
            <w:r>
              <w:rPr>
                <w:rFonts w:ascii="Times New Roman" w:eastAsia="宋体" w:hAnsi="Times New Roman" w:cs="Times New Roman"/>
                <w:sz w:val="18"/>
                <w:szCs w:val="18"/>
              </w:rPr>
              <w:t>09</w:t>
            </w:r>
            <w:r>
              <w:rPr>
                <w:rFonts w:ascii="Times New Roman" w:eastAsia="宋体" w:hAnsi="Times New Roman" w:cs="Times New Roman"/>
                <w:sz w:val="18"/>
                <w:szCs w:val="18"/>
              </w:rPr>
              <w:t>月</w:t>
            </w:r>
            <w:r>
              <w:rPr>
                <w:rFonts w:ascii="Times New Roman" w:eastAsia="宋体" w:hAnsi="Times New Roman" w:cs="Times New Roman"/>
                <w:sz w:val="18"/>
                <w:szCs w:val="18"/>
              </w:rPr>
              <w:t>10</w:t>
            </w:r>
            <w:r>
              <w:rPr>
                <w:rFonts w:ascii="Times New Roman" w:eastAsia="宋体" w:hAnsi="Times New Roman" w:cs="Times New Roman"/>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吴智仁</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梁止水</w:t>
            </w:r>
          </w:p>
        </w:tc>
        <w:tc>
          <w:tcPr>
            <w:tcW w:w="850"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7</w:t>
            </w:r>
          </w:p>
        </w:tc>
        <w:tc>
          <w:tcPr>
            <w:tcW w:w="91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是</w:t>
            </w:r>
          </w:p>
        </w:tc>
      </w:tr>
      <w:tr w:rsidR="0063051E">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pacing w:val="-25"/>
                <w:sz w:val="21"/>
                <w:szCs w:val="21"/>
              </w:rPr>
            </w:pPr>
            <w:r>
              <w:rPr>
                <w:rFonts w:ascii="Times New Roman" w:eastAsia="宋体" w:hAnsi="Times New Roman" w:cs="Times New Roman"/>
                <w:color w:val="000000" w:themeColor="text1"/>
                <w:spacing w:val="-25"/>
              </w:rPr>
              <w:t>3</w:t>
            </w:r>
          </w:p>
        </w:tc>
        <w:tc>
          <w:tcPr>
            <w:tcW w:w="6289"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outlineLvl w:val="1"/>
              <w:rPr>
                <w:rFonts w:ascii="Times New Roman" w:eastAsia="宋体" w:hAnsi="Times New Roman" w:cs="Times New Roman"/>
                <w:sz w:val="21"/>
                <w:szCs w:val="21"/>
              </w:rPr>
            </w:pPr>
            <w:r>
              <w:rPr>
                <w:rFonts w:ascii="Times New Roman" w:eastAsia="宋体" w:hAnsi="Times New Roman" w:cs="Times New Roman"/>
                <w:sz w:val="18"/>
                <w:szCs w:val="18"/>
              </w:rPr>
              <w:t>新型</w:t>
            </w:r>
            <w:r>
              <w:rPr>
                <w:rFonts w:ascii="Times New Roman" w:eastAsia="宋体" w:hAnsi="Times New Roman" w:cs="Times New Roman"/>
                <w:sz w:val="18"/>
                <w:szCs w:val="18"/>
              </w:rPr>
              <w:t>W-OH</w:t>
            </w:r>
            <w:r>
              <w:rPr>
                <w:rFonts w:ascii="Times New Roman" w:eastAsia="宋体" w:hAnsi="Times New Roman" w:cs="Times New Roman"/>
                <w:sz w:val="18"/>
                <w:szCs w:val="18"/>
              </w:rPr>
              <w:t>材料对</w:t>
            </w:r>
            <w:proofErr w:type="gramStart"/>
            <w:r>
              <w:rPr>
                <w:rFonts w:ascii="Times New Roman" w:eastAsia="宋体" w:hAnsi="Times New Roman" w:cs="Times New Roman"/>
                <w:sz w:val="18"/>
                <w:szCs w:val="18"/>
              </w:rPr>
              <w:t>崩积体</w:t>
            </w:r>
            <w:proofErr w:type="gramEnd"/>
            <w:r>
              <w:rPr>
                <w:rFonts w:ascii="Times New Roman" w:eastAsia="宋体" w:hAnsi="Times New Roman" w:cs="Times New Roman"/>
                <w:sz w:val="18"/>
                <w:szCs w:val="18"/>
              </w:rPr>
              <w:t>土壤分离速率的影响</w:t>
            </w:r>
            <w:r>
              <w:rPr>
                <w:rFonts w:ascii="Times New Roman" w:eastAsia="宋体" w:hAnsi="Times New Roman" w:cs="Times New Roman"/>
                <w:sz w:val="18"/>
                <w:szCs w:val="18"/>
              </w:rPr>
              <w:t>/</w:t>
            </w:r>
            <w:r>
              <w:rPr>
                <w:rFonts w:ascii="Times New Roman" w:eastAsia="宋体" w:hAnsi="Times New Roman" w:cs="Times New Roman"/>
                <w:sz w:val="18"/>
                <w:szCs w:val="18"/>
              </w:rPr>
              <w:t>土壤学报</w:t>
            </w:r>
            <w:r>
              <w:rPr>
                <w:rFonts w:ascii="Times New Roman" w:eastAsia="宋体" w:hAnsi="Times New Roman" w:cs="Times New Roman"/>
                <w:sz w:val="18"/>
                <w:szCs w:val="18"/>
              </w:rPr>
              <w:t>/</w:t>
            </w:r>
            <w:r>
              <w:rPr>
                <w:rFonts w:ascii="Times New Roman" w:eastAsia="宋体" w:hAnsi="Times New Roman" w:cs="Times New Roman"/>
                <w:sz w:val="18"/>
                <w:szCs w:val="18"/>
              </w:rPr>
              <w:t>祝亚云，曹龙熹，吴智仁，陈冲，梁音</w:t>
            </w:r>
          </w:p>
        </w:tc>
        <w:tc>
          <w:tcPr>
            <w:tcW w:w="709"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2017</w:t>
            </w:r>
            <w:r>
              <w:rPr>
                <w:rFonts w:ascii="Times New Roman" w:eastAsia="宋体" w:hAnsi="Times New Roman" w:cs="Times New Roman"/>
                <w:sz w:val="18"/>
                <w:szCs w:val="18"/>
              </w:rPr>
              <w:t>年</w:t>
            </w:r>
            <w:r>
              <w:rPr>
                <w:rFonts w:ascii="Times New Roman" w:eastAsia="宋体" w:hAnsi="Times New Roman" w:cs="Times New Roman"/>
                <w:sz w:val="18"/>
                <w:szCs w:val="18"/>
              </w:rPr>
              <w:t>54</w:t>
            </w:r>
            <w:r>
              <w:rPr>
                <w:rFonts w:ascii="Times New Roman" w:eastAsia="宋体" w:hAnsi="Times New Roman" w:cs="Times New Roman"/>
                <w:sz w:val="18"/>
                <w:szCs w:val="18"/>
              </w:rPr>
              <w:t>卷</w:t>
            </w:r>
            <w:r>
              <w:rPr>
                <w:rFonts w:ascii="Times New Roman" w:eastAsia="宋体" w:hAnsi="Times New Roman" w:cs="Times New Roman"/>
                <w:sz w:val="18"/>
                <w:szCs w:val="18"/>
              </w:rPr>
              <w:t>73-80</w:t>
            </w:r>
          </w:p>
        </w:tc>
        <w:tc>
          <w:tcPr>
            <w:tcW w:w="127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2016</w:t>
            </w:r>
            <w:r>
              <w:rPr>
                <w:rFonts w:ascii="Times New Roman" w:eastAsia="宋体" w:hAnsi="Times New Roman" w:cs="Times New Roman"/>
                <w:sz w:val="18"/>
                <w:szCs w:val="18"/>
              </w:rPr>
              <w:t>年</w:t>
            </w:r>
            <w:r>
              <w:rPr>
                <w:rFonts w:ascii="Times New Roman" w:eastAsia="宋体" w:hAnsi="Times New Roman" w:cs="Times New Roman"/>
                <w:sz w:val="18"/>
                <w:szCs w:val="18"/>
              </w:rPr>
              <w:t>06</w:t>
            </w:r>
            <w:r>
              <w:rPr>
                <w:rFonts w:ascii="Times New Roman" w:eastAsia="宋体" w:hAnsi="Times New Roman" w:cs="Times New Roman"/>
                <w:sz w:val="18"/>
                <w:szCs w:val="18"/>
              </w:rPr>
              <w:t>月</w:t>
            </w:r>
            <w:r>
              <w:rPr>
                <w:rFonts w:ascii="Times New Roman" w:eastAsia="宋体" w:hAnsi="Times New Roman" w:cs="Times New Roman"/>
                <w:sz w:val="18"/>
                <w:szCs w:val="18"/>
              </w:rPr>
              <w:t>13</w:t>
            </w:r>
            <w:r>
              <w:rPr>
                <w:rFonts w:ascii="Times New Roman" w:eastAsia="宋体" w:hAnsi="Times New Roman" w:cs="Times New Roman"/>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梁音</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sz w:val="18"/>
                <w:szCs w:val="18"/>
              </w:rPr>
              <w:t>祝亚云</w:t>
            </w:r>
          </w:p>
        </w:tc>
        <w:tc>
          <w:tcPr>
            <w:tcW w:w="850"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4</w:t>
            </w:r>
          </w:p>
        </w:tc>
        <w:tc>
          <w:tcPr>
            <w:tcW w:w="91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是</w:t>
            </w:r>
          </w:p>
        </w:tc>
      </w:tr>
      <w:tr w:rsidR="0063051E">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pacing w:val="-25"/>
                <w:sz w:val="21"/>
                <w:szCs w:val="21"/>
              </w:rPr>
            </w:pPr>
            <w:r>
              <w:rPr>
                <w:rFonts w:ascii="Times New Roman" w:eastAsia="宋体" w:hAnsi="Times New Roman" w:cs="Times New Roman"/>
                <w:spacing w:val="-25"/>
              </w:rPr>
              <w:t>5</w:t>
            </w:r>
          </w:p>
        </w:tc>
        <w:tc>
          <w:tcPr>
            <w:tcW w:w="6289"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 xml:space="preserve">A new ecological control method based on hydrophilic polyurethane for </w:t>
            </w:r>
            <w:proofErr w:type="spellStart"/>
            <w:r>
              <w:rPr>
                <w:rFonts w:ascii="Times New Roman" w:eastAsia="宋体" w:hAnsi="Times New Roman" w:cs="Times New Roman"/>
                <w:color w:val="000000" w:themeColor="text1"/>
                <w:sz w:val="18"/>
                <w:szCs w:val="18"/>
              </w:rPr>
              <w:t>Pisha</w:t>
            </w:r>
            <w:proofErr w:type="spellEnd"/>
            <w:r>
              <w:rPr>
                <w:rFonts w:ascii="Times New Roman" w:eastAsia="宋体" w:hAnsi="Times New Roman" w:cs="Times New Roman"/>
                <w:color w:val="000000" w:themeColor="text1"/>
                <w:sz w:val="18"/>
                <w:szCs w:val="18"/>
              </w:rPr>
              <w:t xml:space="preserve"> sandstone/Journal of Arid Land/Liang </w:t>
            </w:r>
            <w:proofErr w:type="spellStart"/>
            <w:r>
              <w:rPr>
                <w:rFonts w:ascii="Times New Roman" w:eastAsia="宋体" w:hAnsi="Times New Roman" w:cs="Times New Roman"/>
                <w:color w:val="000000" w:themeColor="text1"/>
                <w:sz w:val="18"/>
                <w:szCs w:val="18"/>
              </w:rPr>
              <w:t>Zhishui</w:t>
            </w:r>
            <w:proofErr w:type="spellEnd"/>
            <w:r>
              <w:rPr>
                <w:rFonts w:ascii="Times New Roman" w:eastAsia="宋体" w:hAnsi="Times New Roman" w:cs="Times New Roman"/>
                <w:color w:val="000000" w:themeColor="text1"/>
                <w:sz w:val="18"/>
                <w:szCs w:val="18"/>
              </w:rPr>
              <w:t xml:space="preserve">, Wu </w:t>
            </w:r>
            <w:proofErr w:type="spellStart"/>
            <w:r>
              <w:rPr>
                <w:rFonts w:ascii="Times New Roman" w:eastAsia="宋体" w:hAnsi="Times New Roman" w:cs="Times New Roman"/>
                <w:color w:val="000000" w:themeColor="text1"/>
                <w:sz w:val="18"/>
                <w:szCs w:val="18"/>
              </w:rPr>
              <w:t>Zhiren</w:t>
            </w:r>
            <w:proofErr w:type="spellEnd"/>
            <w:r>
              <w:rPr>
                <w:rFonts w:ascii="Times New Roman" w:eastAsia="宋体" w:hAnsi="Times New Roman" w:cs="Times New Roman"/>
                <w:color w:val="000000" w:themeColor="text1"/>
                <w:sz w:val="18"/>
                <w:szCs w:val="18"/>
              </w:rPr>
              <w:t xml:space="preserve">, Mohammad </w:t>
            </w:r>
            <w:proofErr w:type="spellStart"/>
            <w:r>
              <w:rPr>
                <w:rFonts w:ascii="Times New Roman" w:eastAsia="宋体" w:hAnsi="Times New Roman" w:cs="Times New Roman"/>
                <w:color w:val="000000" w:themeColor="text1"/>
                <w:sz w:val="18"/>
                <w:szCs w:val="18"/>
              </w:rPr>
              <w:t>Noori</w:t>
            </w:r>
            <w:proofErr w:type="spellEnd"/>
            <w:r>
              <w:rPr>
                <w:rFonts w:ascii="Times New Roman" w:eastAsia="宋体" w:hAnsi="Times New Roman" w:cs="Times New Roman"/>
                <w:color w:val="000000" w:themeColor="text1"/>
                <w:sz w:val="18"/>
                <w:szCs w:val="18"/>
              </w:rPr>
              <w:t xml:space="preserve">, Yang </w:t>
            </w:r>
            <w:proofErr w:type="spellStart"/>
            <w:r>
              <w:rPr>
                <w:rFonts w:ascii="Times New Roman" w:eastAsia="宋体" w:hAnsi="Times New Roman" w:cs="Times New Roman"/>
                <w:color w:val="000000" w:themeColor="text1"/>
                <w:sz w:val="18"/>
                <w:szCs w:val="18"/>
              </w:rPr>
              <w:t>Caiqian</w:t>
            </w:r>
            <w:proofErr w:type="spellEnd"/>
            <w:r>
              <w:rPr>
                <w:rFonts w:ascii="Times New Roman" w:eastAsia="宋体" w:hAnsi="Times New Roman" w:cs="Times New Roman"/>
                <w:color w:val="000000" w:themeColor="text1"/>
                <w:sz w:val="18"/>
                <w:szCs w:val="18"/>
              </w:rPr>
              <w:t xml:space="preserve">, Yao </w:t>
            </w:r>
            <w:proofErr w:type="spellStart"/>
            <w:r>
              <w:rPr>
                <w:rFonts w:ascii="Times New Roman" w:eastAsia="宋体" w:hAnsi="Times New Roman" w:cs="Times New Roman"/>
                <w:color w:val="000000" w:themeColor="text1"/>
                <w:sz w:val="18"/>
                <w:szCs w:val="18"/>
              </w:rPr>
              <w:t>Wenyi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1.415</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2017</w:t>
            </w:r>
            <w:r>
              <w:rPr>
                <w:rFonts w:ascii="Times New Roman" w:eastAsia="宋体" w:hAnsi="Times New Roman" w:cs="Times New Roman"/>
                <w:color w:val="000000" w:themeColor="text1"/>
                <w:sz w:val="18"/>
                <w:szCs w:val="18"/>
              </w:rPr>
              <w:t>年</w:t>
            </w:r>
            <w:r>
              <w:rPr>
                <w:rFonts w:ascii="Times New Roman" w:eastAsia="宋体" w:hAnsi="Times New Roman" w:cs="Times New Roman"/>
                <w:color w:val="000000" w:themeColor="text1"/>
                <w:sz w:val="18"/>
                <w:szCs w:val="18"/>
              </w:rPr>
              <w:t>9</w:t>
            </w:r>
            <w:r>
              <w:rPr>
                <w:rFonts w:ascii="Times New Roman" w:eastAsia="宋体" w:hAnsi="Times New Roman" w:cs="Times New Roman"/>
                <w:color w:val="000000" w:themeColor="text1"/>
                <w:sz w:val="18"/>
                <w:szCs w:val="18"/>
              </w:rPr>
              <w:t>卷</w:t>
            </w:r>
            <w:r>
              <w:rPr>
                <w:rFonts w:ascii="Times New Roman" w:eastAsia="宋体" w:hAnsi="Times New Roman" w:cs="Times New Roman"/>
                <w:color w:val="000000" w:themeColor="text1"/>
                <w:sz w:val="18"/>
                <w:szCs w:val="18"/>
              </w:rPr>
              <w:t>790-796</w:t>
            </w:r>
          </w:p>
        </w:tc>
        <w:tc>
          <w:tcPr>
            <w:tcW w:w="127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2017</w:t>
            </w:r>
            <w:r>
              <w:rPr>
                <w:rFonts w:ascii="Times New Roman" w:eastAsia="宋体" w:hAnsi="Times New Roman" w:cs="Times New Roman"/>
                <w:color w:val="000000" w:themeColor="text1"/>
                <w:sz w:val="18"/>
                <w:szCs w:val="18"/>
              </w:rPr>
              <w:t>年</w:t>
            </w:r>
            <w:r>
              <w:rPr>
                <w:rFonts w:ascii="Times New Roman" w:eastAsia="宋体" w:hAnsi="Times New Roman" w:cs="Times New Roman"/>
                <w:color w:val="000000" w:themeColor="text1"/>
                <w:sz w:val="18"/>
                <w:szCs w:val="18"/>
              </w:rPr>
              <w:t>9</w:t>
            </w:r>
            <w:r>
              <w:rPr>
                <w:rFonts w:ascii="Times New Roman" w:eastAsia="宋体" w:hAnsi="Times New Roman" w:cs="Times New Roman"/>
                <w:color w:val="000000" w:themeColor="text1"/>
                <w:sz w:val="18"/>
                <w:szCs w:val="18"/>
              </w:rPr>
              <w:t>月</w:t>
            </w:r>
            <w:r>
              <w:rPr>
                <w:rFonts w:ascii="Times New Roman" w:eastAsia="宋体" w:hAnsi="Times New Roman" w:cs="Times New Roman"/>
                <w:color w:val="000000" w:themeColor="text1"/>
                <w:sz w:val="18"/>
                <w:szCs w:val="18"/>
              </w:rPr>
              <w:t>12</w:t>
            </w:r>
            <w:r>
              <w:rPr>
                <w:rFonts w:ascii="Times New Roman" w:eastAsia="宋体" w:hAnsi="Times New Roman" w:cs="Times New Roman"/>
                <w:color w:val="000000" w:themeColor="text1"/>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杨才千</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outlineLvl w:val="1"/>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梁止水</w:t>
            </w:r>
          </w:p>
        </w:tc>
        <w:tc>
          <w:tcPr>
            <w:tcW w:w="850"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91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color w:val="000000" w:themeColor="text1"/>
                <w:sz w:val="18"/>
                <w:szCs w:val="18"/>
              </w:rPr>
              <w:t>是</w:t>
            </w:r>
          </w:p>
        </w:tc>
      </w:tr>
    </w:tbl>
    <w:p w:rsidR="0063051E" w:rsidRDefault="00B95F96">
      <w:pPr>
        <w:widowControl/>
        <w:spacing w:line="276" w:lineRule="auto"/>
        <w:jc w:val="left"/>
        <w:rPr>
          <w:rFonts w:ascii="Times New Roman" w:eastAsia="黑体" w:hAnsi="Times New Roman" w:cs="Times New Roman"/>
        </w:rPr>
      </w:pPr>
      <w:r>
        <w:rPr>
          <w:rFonts w:ascii="Times New Roman" w:eastAsia="黑体" w:hAnsi="Times New Roman" w:cs="Times New Roman" w:hint="eastAsia"/>
          <w:b/>
        </w:rPr>
        <w:t>六</w:t>
      </w:r>
      <w:r>
        <w:rPr>
          <w:rFonts w:ascii="Times New Roman" w:eastAsia="黑体" w:hAnsi="Times New Roman" w:cs="Times New Roman"/>
          <w:b/>
        </w:rPr>
        <w:t>、主要知识产权目录</w:t>
      </w:r>
      <w:r>
        <w:rPr>
          <w:rFonts w:ascii="Times New Roman" w:eastAsia="黑体" w:hAnsi="Times New Roman" w:cs="Times New Roman"/>
        </w:rPr>
        <w:t>:</w:t>
      </w:r>
    </w:p>
    <w:tbl>
      <w:tblPr>
        <w:tblW w:w="0" w:type="auto"/>
        <w:jc w:val="center"/>
        <w:tblLook w:val="04A0" w:firstRow="1" w:lastRow="0" w:firstColumn="1" w:lastColumn="0" w:noHBand="0" w:noVBand="1"/>
      </w:tblPr>
      <w:tblGrid>
        <w:gridCol w:w="636"/>
        <w:gridCol w:w="1045"/>
        <w:gridCol w:w="1842"/>
        <w:gridCol w:w="1134"/>
        <w:gridCol w:w="1701"/>
        <w:gridCol w:w="1026"/>
        <w:gridCol w:w="1242"/>
        <w:gridCol w:w="2694"/>
        <w:gridCol w:w="2756"/>
      </w:tblGrid>
      <w:tr w:rsidR="0063051E">
        <w:trPr>
          <w:trHeight w:val="638"/>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序号</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知识产权类别</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知识产权具体名称</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国家</w:t>
            </w:r>
          </w:p>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（地区）</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授权号</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授权日期</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证书编号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权利人</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发明人</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一种干旱沙化地区种植结构及其种植方法</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ZL201310468826.6</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2015.12.02</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3475011</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东南大学</w:t>
            </w:r>
            <w:r>
              <w:rPr>
                <w:rFonts w:ascii="Times New Roman" w:eastAsia="宋体" w:hAnsi="Times New Roman" w:cs="Times New Roman"/>
                <w:sz w:val="18"/>
                <w:szCs w:val="18"/>
              </w:rPr>
              <w:t>;</w:t>
            </w:r>
            <w:r>
              <w:rPr>
                <w:rFonts w:ascii="Times New Roman" w:eastAsia="宋体" w:hAnsi="Times New Roman" w:cs="Times New Roman"/>
                <w:sz w:val="18"/>
                <w:szCs w:val="18"/>
              </w:rPr>
              <w:t>江苏杰成凯新材料科技有限公司</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杨才千</w:t>
            </w:r>
            <w:r>
              <w:rPr>
                <w:rFonts w:ascii="Times New Roman" w:eastAsia="宋体" w:hAnsi="Times New Roman" w:cs="Times New Roman"/>
                <w:sz w:val="18"/>
                <w:szCs w:val="18"/>
              </w:rPr>
              <w:t>;</w:t>
            </w:r>
            <w:r>
              <w:rPr>
                <w:rFonts w:ascii="Times New Roman" w:eastAsia="宋体" w:hAnsi="Times New Roman" w:cs="Times New Roman"/>
                <w:sz w:val="18"/>
                <w:szCs w:val="18"/>
              </w:rPr>
              <w:t>吴智仁</w:t>
            </w:r>
            <w:r>
              <w:rPr>
                <w:rFonts w:ascii="Times New Roman" w:eastAsia="宋体" w:hAnsi="Times New Roman" w:cs="Times New Roman"/>
                <w:sz w:val="18"/>
                <w:szCs w:val="18"/>
              </w:rPr>
              <w:t>;</w:t>
            </w:r>
            <w:r>
              <w:rPr>
                <w:rFonts w:ascii="Times New Roman" w:eastAsia="宋体" w:hAnsi="Times New Roman" w:cs="Times New Roman"/>
                <w:sz w:val="18"/>
                <w:szCs w:val="18"/>
              </w:rPr>
              <w:t>杨小聪</w:t>
            </w: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朱吉鹏</w:t>
            </w:r>
            <w:proofErr w:type="gramEnd"/>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姚</w:t>
            </w:r>
            <w:proofErr w:type="gramEnd"/>
            <w:r>
              <w:rPr>
                <w:rFonts w:ascii="Times New Roman" w:eastAsia="宋体" w:hAnsi="Times New Roman" w:cs="Times New Roman"/>
                <w:sz w:val="18"/>
                <w:szCs w:val="18"/>
              </w:rPr>
              <w:t>文艺</w:t>
            </w:r>
            <w:r>
              <w:rPr>
                <w:rFonts w:ascii="Times New Roman" w:eastAsia="宋体" w:hAnsi="Times New Roman" w:cs="Times New Roman"/>
                <w:sz w:val="18"/>
                <w:szCs w:val="18"/>
              </w:rPr>
              <w:t>;</w:t>
            </w:r>
            <w:r>
              <w:rPr>
                <w:rFonts w:ascii="Times New Roman" w:eastAsia="宋体" w:hAnsi="Times New Roman" w:cs="Times New Roman"/>
                <w:sz w:val="18"/>
                <w:szCs w:val="18"/>
              </w:rPr>
              <w:t>冷元宝</w:t>
            </w:r>
            <w:r>
              <w:rPr>
                <w:rFonts w:ascii="Times New Roman" w:eastAsia="宋体" w:hAnsi="Times New Roman" w:cs="Times New Roman"/>
                <w:sz w:val="18"/>
                <w:szCs w:val="18"/>
              </w:rPr>
              <w:t>;</w:t>
            </w:r>
            <w:r>
              <w:rPr>
                <w:rFonts w:ascii="Times New Roman" w:eastAsia="宋体" w:hAnsi="Times New Roman" w:cs="Times New Roman"/>
                <w:sz w:val="18"/>
                <w:szCs w:val="18"/>
              </w:rPr>
              <w:t>高卫民</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lastRenderedPageBreak/>
              <w:t>2</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基于有机复合材料的化学固沙绿化技术的沙漠治理方法</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ZL200810135883.1</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2011.08.17</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826342</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江苏艾特克环境工程设计研究院有限公司</w:t>
            </w:r>
            <w:r>
              <w:rPr>
                <w:rFonts w:ascii="Times New Roman" w:eastAsia="宋体" w:hAnsi="Times New Roman" w:cs="Times New Roman"/>
                <w:sz w:val="18"/>
                <w:szCs w:val="18"/>
              </w:rPr>
              <w:t>;JCK</w:t>
            </w:r>
            <w:r>
              <w:rPr>
                <w:rFonts w:ascii="Times New Roman" w:eastAsia="宋体" w:hAnsi="Times New Roman" w:cs="Times New Roman"/>
                <w:sz w:val="18"/>
                <w:szCs w:val="18"/>
              </w:rPr>
              <w:t>株式会社</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吴智仁</w:t>
            </w:r>
            <w:r>
              <w:rPr>
                <w:rFonts w:ascii="Times New Roman" w:eastAsia="宋体" w:hAnsi="Times New Roman" w:cs="Times New Roman"/>
                <w:sz w:val="18"/>
                <w:szCs w:val="18"/>
              </w:rPr>
              <w:t>;</w:t>
            </w:r>
            <w:r>
              <w:rPr>
                <w:rFonts w:ascii="Times New Roman" w:eastAsia="宋体" w:hAnsi="Times New Roman" w:cs="Times New Roman"/>
                <w:sz w:val="18"/>
                <w:szCs w:val="18"/>
              </w:rPr>
              <w:t>吴智深</w:t>
            </w:r>
            <w:r>
              <w:rPr>
                <w:rFonts w:ascii="Times New Roman" w:eastAsia="宋体" w:hAnsi="Times New Roman" w:cs="Times New Roman"/>
                <w:sz w:val="18"/>
                <w:szCs w:val="18"/>
              </w:rPr>
              <w:t>;</w:t>
            </w:r>
            <w:r>
              <w:rPr>
                <w:rFonts w:ascii="Times New Roman" w:eastAsia="宋体" w:hAnsi="Times New Roman" w:cs="Times New Roman"/>
                <w:sz w:val="18"/>
                <w:szCs w:val="18"/>
              </w:rPr>
              <w:t>杨才千</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t>3</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氨基聚合物材料及基于氨基聚合物材料的渠道防渗方法</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ZL201210015010.3</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2015.05.20</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1673061</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proofErr w:type="gramStart"/>
            <w:r>
              <w:rPr>
                <w:rFonts w:ascii="Times New Roman" w:eastAsia="宋体" w:hAnsi="Times New Roman" w:cs="Times New Roman"/>
                <w:sz w:val="18"/>
                <w:szCs w:val="18"/>
              </w:rPr>
              <w:t>北京亚盟达</w:t>
            </w:r>
            <w:proofErr w:type="gramEnd"/>
            <w:r>
              <w:rPr>
                <w:rFonts w:ascii="Times New Roman" w:eastAsia="宋体" w:hAnsi="Times New Roman" w:cs="Times New Roman"/>
                <w:sz w:val="18"/>
                <w:szCs w:val="18"/>
              </w:rPr>
              <w:t>生态技术有限公司</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吴智仁</w:t>
            </w:r>
            <w:r>
              <w:rPr>
                <w:rFonts w:ascii="Times New Roman" w:eastAsia="宋体" w:hAnsi="Times New Roman" w:cs="Times New Roman"/>
                <w:sz w:val="18"/>
                <w:szCs w:val="18"/>
              </w:rPr>
              <w:t>;</w:t>
            </w:r>
            <w:r>
              <w:rPr>
                <w:rFonts w:ascii="Times New Roman" w:eastAsia="宋体" w:hAnsi="Times New Roman" w:cs="Times New Roman"/>
                <w:sz w:val="18"/>
                <w:szCs w:val="18"/>
              </w:rPr>
              <w:t>沈鑫</w:t>
            </w:r>
            <w:r>
              <w:rPr>
                <w:rFonts w:ascii="Times New Roman" w:eastAsia="宋体" w:hAnsi="Times New Roman" w:cs="Times New Roman"/>
                <w:sz w:val="18"/>
                <w:szCs w:val="18"/>
              </w:rPr>
              <w:t>;</w:t>
            </w:r>
            <w:r>
              <w:rPr>
                <w:rFonts w:ascii="Times New Roman" w:eastAsia="宋体" w:hAnsi="Times New Roman" w:cs="Times New Roman"/>
                <w:sz w:val="18"/>
                <w:szCs w:val="18"/>
              </w:rPr>
              <w:t>郜志勇</w:t>
            </w: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谢修平</w:t>
            </w:r>
            <w:proofErr w:type="gramEnd"/>
            <w:r>
              <w:rPr>
                <w:rFonts w:ascii="Times New Roman" w:eastAsia="宋体" w:hAnsi="Times New Roman" w:cs="Times New Roman"/>
                <w:sz w:val="18"/>
                <w:szCs w:val="18"/>
              </w:rPr>
              <w:t>;</w:t>
            </w:r>
            <w:r>
              <w:rPr>
                <w:rFonts w:ascii="Times New Roman" w:eastAsia="宋体" w:hAnsi="Times New Roman" w:cs="Times New Roman"/>
                <w:sz w:val="18"/>
                <w:szCs w:val="18"/>
              </w:rPr>
              <w:t>王倩</w:t>
            </w:r>
            <w:r>
              <w:rPr>
                <w:rFonts w:ascii="Times New Roman" w:eastAsia="宋体" w:hAnsi="Times New Roman" w:cs="Times New Roman"/>
                <w:sz w:val="18"/>
                <w:szCs w:val="18"/>
              </w:rPr>
              <w:t>;</w:t>
            </w:r>
            <w:r>
              <w:rPr>
                <w:rFonts w:ascii="Times New Roman" w:eastAsia="宋体" w:hAnsi="Times New Roman" w:cs="Times New Roman"/>
                <w:sz w:val="18"/>
                <w:szCs w:val="18"/>
              </w:rPr>
              <w:t>郑万海</w:t>
            </w:r>
            <w:r>
              <w:rPr>
                <w:rFonts w:ascii="Times New Roman" w:eastAsia="宋体" w:hAnsi="Times New Roman" w:cs="Times New Roman"/>
                <w:sz w:val="18"/>
                <w:szCs w:val="18"/>
              </w:rPr>
              <w:t>;</w:t>
            </w:r>
            <w:r>
              <w:rPr>
                <w:rFonts w:ascii="Times New Roman" w:eastAsia="宋体" w:hAnsi="Times New Roman" w:cs="Times New Roman"/>
                <w:sz w:val="18"/>
                <w:szCs w:val="18"/>
              </w:rPr>
              <w:t>吕晋旭</w:t>
            </w: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韩征月</w:t>
            </w:r>
            <w:proofErr w:type="gramEnd"/>
            <w:r>
              <w:rPr>
                <w:rFonts w:ascii="Times New Roman" w:eastAsia="宋体" w:hAnsi="Times New Roman" w:cs="Times New Roman"/>
                <w:sz w:val="18"/>
                <w:szCs w:val="18"/>
              </w:rPr>
              <w:t>;</w:t>
            </w:r>
            <w:r>
              <w:rPr>
                <w:rFonts w:ascii="Times New Roman" w:eastAsia="宋体" w:hAnsi="Times New Roman" w:cs="Times New Roman"/>
                <w:sz w:val="18"/>
                <w:szCs w:val="18"/>
              </w:rPr>
              <w:t>任柯</w:t>
            </w:r>
            <w:r>
              <w:rPr>
                <w:rFonts w:ascii="Times New Roman" w:eastAsia="宋体" w:hAnsi="Times New Roman" w:cs="Times New Roman"/>
                <w:sz w:val="18"/>
                <w:szCs w:val="18"/>
              </w:rPr>
              <w:t>;</w:t>
            </w:r>
            <w:r>
              <w:rPr>
                <w:rFonts w:ascii="Times New Roman" w:eastAsia="宋体" w:hAnsi="Times New Roman" w:cs="Times New Roman"/>
                <w:sz w:val="18"/>
                <w:szCs w:val="18"/>
              </w:rPr>
              <w:t>郝嵬嵩</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t>4</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proofErr w:type="gramStart"/>
            <w:r>
              <w:rPr>
                <w:rFonts w:ascii="Times New Roman" w:hAnsi="Times New Roman"/>
                <w:sz w:val="18"/>
                <w:szCs w:val="18"/>
              </w:rPr>
              <w:t>植生绿化</w:t>
            </w:r>
            <w:proofErr w:type="gramEnd"/>
            <w:r>
              <w:rPr>
                <w:rFonts w:ascii="Times New Roman" w:hAnsi="Times New Roman"/>
                <w:sz w:val="18"/>
                <w:szCs w:val="18"/>
              </w:rPr>
              <w:t>用</w:t>
            </w:r>
            <w:proofErr w:type="gramStart"/>
            <w:r>
              <w:rPr>
                <w:rFonts w:ascii="Times New Roman" w:hAnsi="Times New Roman"/>
                <w:sz w:val="18"/>
                <w:szCs w:val="18"/>
              </w:rPr>
              <w:t>固沙工</w:t>
            </w:r>
            <w:proofErr w:type="gramEnd"/>
            <w:r>
              <w:rPr>
                <w:rFonts w:ascii="Times New Roman" w:hAnsi="Times New Roman"/>
                <w:sz w:val="18"/>
                <w:szCs w:val="18"/>
              </w:rPr>
              <w:t>法</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特許第</w:t>
            </w:r>
            <w:r>
              <w:rPr>
                <w:rFonts w:ascii="Times New Roman" w:eastAsia="宋体" w:hAnsi="Times New Roman" w:cs="Times New Roman"/>
                <w:sz w:val="18"/>
                <w:szCs w:val="18"/>
              </w:rPr>
              <w:t>4824644</w:t>
            </w:r>
            <w:r>
              <w:rPr>
                <w:rFonts w:ascii="Times New Roman" w:eastAsia="宋体" w:hAnsi="Times New Roman" w:cs="Times New Roman"/>
                <w:sz w:val="18"/>
                <w:szCs w:val="18"/>
              </w:rPr>
              <w:t>号</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2011.09.16</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特許第</w:t>
            </w:r>
            <w:r>
              <w:rPr>
                <w:rFonts w:ascii="Times New Roman" w:eastAsia="宋体" w:hAnsi="Times New Roman" w:cs="Times New Roman"/>
                <w:sz w:val="18"/>
                <w:szCs w:val="18"/>
              </w:rPr>
              <w:t>4824644</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江苏杰成凯新材料科技有限公司</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吴智仁；吴智深；稲垣</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廣人</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t>5</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一种结构型防沙治沙技术</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ZL201310365183.2</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2013.11.27</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1846888</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青海省水利水电科学研究所</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李润杰</w:t>
            </w:r>
            <w:r>
              <w:rPr>
                <w:rFonts w:ascii="Times New Roman" w:eastAsia="宋体" w:hAnsi="Times New Roman" w:cs="Times New Roman"/>
                <w:sz w:val="18"/>
                <w:szCs w:val="18"/>
              </w:rPr>
              <w:t>;</w:t>
            </w:r>
            <w:r>
              <w:rPr>
                <w:rFonts w:ascii="Times New Roman" w:eastAsia="宋体" w:hAnsi="Times New Roman" w:cs="Times New Roman"/>
                <w:sz w:val="18"/>
                <w:szCs w:val="18"/>
              </w:rPr>
              <w:t>张金旭</w:t>
            </w:r>
            <w:r>
              <w:rPr>
                <w:rFonts w:ascii="Times New Roman" w:eastAsia="宋体" w:hAnsi="Times New Roman" w:cs="Times New Roman"/>
                <w:sz w:val="18"/>
                <w:szCs w:val="18"/>
              </w:rPr>
              <w:t>;</w:t>
            </w:r>
            <w:r>
              <w:rPr>
                <w:rFonts w:ascii="Times New Roman" w:eastAsia="宋体" w:hAnsi="Times New Roman" w:cs="Times New Roman"/>
                <w:sz w:val="18"/>
                <w:szCs w:val="18"/>
              </w:rPr>
              <w:t>松下纯一</w:t>
            </w: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刘得俊</w:t>
            </w:r>
            <w:proofErr w:type="gramEnd"/>
            <w:r>
              <w:rPr>
                <w:rFonts w:ascii="Times New Roman" w:eastAsia="宋体" w:hAnsi="Times New Roman" w:cs="Times New Roman"/>
                <w:sz w:val="18"/>
                <w:szCs w:val="18"/>
              </w:rPr>
              <w:t>;</w:t>
            </w:r>
            <w:r>
              <w:rPr>
                <w:rFonts w:ascii="Times New Roman" w:eastAsia="宋体" w:hAnsi="Times New Roman" w:cs="Times New Roman"/>
                <w:sz w:val="18"/>
                <w:szCs w:val="18"/>
              </w:rPr>
              <w:t>郭凯先</w:t>
            </w:r>
            <w:r>
              <w:rPr>
                <w:rFonts w:ascii="Times New Roman" w:eastAsia="宋体" w:hAnsi="Times New Roman" w:cs="Times New Roman"/>
                <w:sz w:val="18"/>
                <w:szCs w:val="18"/>
              </w:rPr>
              <w:t>;</w:t>
            </w:r>
            <w:r>
              <w:rPr>
                <w:rFonts w:ascii="Times New Roman" w:eastAsia="宋体" w:hAnsi="Times New Roman" w:cs="Times New Roman"/>
                <w:sz w:val="18"/>
                <w:szCs w:val="18"/>
              </w:rPr>
              <w:t>吴智仁</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t>6</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一种</w:t>
            </w:r>
            <w:r>
              <w:rPr>
                <w:rFonts w:ascii="Times New Roman" w:hAnsi="Times New Roman"/>
                <w:sz w:val="18"/>
                <w:szCs w:val="18"/>
              </w:rPr>
              <w:t>Mg/Al/C</w:t>
            </w:r>
            <w:r>
              <w:rPr>
                <w:rFonts w:ascii="Times New Roman" w:hAnsi="Times New Roman"/>
                <w:sz w:val="18"/>
                <w:szCs w:val="18"/>
              </w:rPr>
              <w:t>纤维</w:t>
            </w:r>
            <w:r>
              <w:rPr>
                <w:rFonts w:ascii="Times New Roman" w:hAnsi="Times New Roman"/>
                <w:sz w:val="18"/>
                <w:szCs w:val="18"/>
              </w:rPr>
              <w:t>-</w:t>
            </w:r>
            <w:r>
              <w:rPr>
                <w:rFonts w:ascii="Times New Roman" w:hAnsi="Times New Roman"/>
                <w:sz w:val="18"/>
                <w:szCs w:val="18"/>
              </w:rPr>
              <w:t>聚氨酯发泡材料的制备方法及其应用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ZL201610993237.3</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2019.03.05</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3280064</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江苏大学</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邱凤仙</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孔丽颖</w:t>
            </w:r>
            <w:proofErr w:type="gramEnd"/>
            <w:r>
              <w:rPr>
                <w:rFonts w:ascii="Times New Roman" w:eastAsia="宋体" w:hAnsi="Times New Roman" w:cs="Times New Roman"/>
                <w:sz w:val="18"/>
                <w:szCs w:val="18"/>
              </w:rPr>
              <w:tab/>
              <w:t xml:space="preserve">; </w:t>
            </w:r>
            <w:r>
              <w:rPr>
                <w:rFonts w:ascii="Times New Roman" w:eastAsia="宋体" w:hAnsi="Times New Roman" w:cs="Times New Roman"/>
                <w:sz w:val="18"/>
                <w:szCs w:val="18"/>
              </w:rPr>
              <w:t>张涛</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戴玉婷</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袁登森</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岳学杰</w:t>
            </w:r>
            <w:proofErr w:type="gramEnd"/>
            <w:r>
              <w:rPr>
                <w:rFonts w:ascii="Times New Roman" w:eastAsia="宋体" w:hAnsi="Times New Roman" w:cs="Times New Roman"/>
                <w:sz w:val="18"/>
                <w:szCs w:val="18"/>
              </w:rPr>
              <w:t>;</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t>7</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proofErr w:type="gramStart"/>
            <w:r>
              <w:rPr>
                <w:rFonts w:ascii="Times New Roman" w:hAnsi="Times New Roman"/>
                <w:sz w:val="18"/>
                <w:szCs w:val="18"/>
              </w:rPr>
              <w:t>一</w:t>
            </w:r>
            <w:proofErr w:type="gramEnd"/>
            <w:r>
              <w:rPr>
                <w:rFonts w:ascii="Times New Roman" w:hAnsi="Times New Roman"/>
                <w:sz w:val="18"/>
                <w:szCs w:val="18"/>
              </w:rPr>
              <w:t>种植生型反滤混凝土</w:t>
            </w:r>
            <w:proofErr w:type="gramStart"/>
            <w:r>
              <w:rPr>
                <w:rFonts w:ascii="Times New Roman" w:hAnsi="Times New Roman"/>
                <w:sz w:val="18"/>
                <w:szCs w:val="18"/>
              </w:rPr>
              <w:t>砌块及挡墙</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ZL201110185307.X</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2016.08.03</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2150006</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proofErr w:type="gramStart"/>
            <w:r>
              <w:rPr>
                <w:rFonts w:ascii="Times New Roman" w:eastAsia="宋体" w:hAnsi="Times New Roman" w:cs="Times New Roman"/>
                <w:sz w:val="18"/>
                <w:szCs w:val="18"/>
              </w:rPr>
              <w:t>北京亚盟达</w:t>
            </w:r>
            <w:proofErr w:type="gramEnd"/>
            <w:r>
              <w:rPr>
                <w:rFonts w:ascii="Times New Roman" w:eastAsia="宋体" w:hAnsi="Times New Roman" w:cs="Times New Roman"/>
                <w:sz w:val="18"/>
                <w:szCs w:val="18"/>
              </w:rPr>
              <w:t>生态技术有限公司</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沈鑫</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吴智仁</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郜志勇</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谢修平</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王倩</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吕晋旭</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任柯</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韩征月</w:t>
            </w:r>
            <w:proofErr w:type="gramEnd"/>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hAnsi="Times New Roman" w:cs="Times New Roman"/>
              </w:rPr>
            </w:pPr>
            <w:r>
              <w:rPr>
                <w:rFonts w:ascii="Times New Roman" w:hAnsi="Times New Roman" w:cs="Times New Roman"/>
              </w:rPr>
              <w:t>8</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lang w:eastAsia="ja-JP"/>
              </w:rPr>
              <w:t>寒冷乾燥砂漠化地域における砂組成物及び構造物の施工方法</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日本</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特许第</w:t>
            </w:r>
            <w:r>
              <w:rPr>
                <w:rFonts w:ascii="Times New Roman" w:eastAsia="宋体" w:hAnsi="Times New Roman" w:cs="Times New Roman"/>
                <w:sz w:val="18"/>
                <w:szCs w:val="18"/>
              </w:rPr>
              <w:t>6285177</w:t>
            </w:r>
            <w:r>
              <w:rPr>
                <w:rFonts w:ascii="Times New Roman" w:eastAsia="宋体" w:hAnsi="Times New Roman" w:cs="Times New Roman"/>
                <w:sz w:val="18"/>
                <w:szCs w:val="18"/>
              </w:rPr>
              <w:t>号</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2018.02.09</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特许第</w:t>
            </w:r>
            <w:r>
              <w:rPr>
                <w:rFonts w:ascii="Times New Roman" w:eastAsia="宋体" w:hAnsi="Times New Roman" w:cs="Times New Roman"/>
                <w:sz w:val="18"/>
                <w:szCs w:val="18"/>
              </w:rPr>
              <w:t>6285177</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JCK</w:t>
            </w:r>
            <w:r>
              <w:rPr>
                <w:rFonts w:ascii="Times New Roman" w:eastAsia="宋体" w:hAnsi="Times New Roman" w:cs="Times New Roman"/>
                <w:sz w:val="18"/>
                <w:szCs w:val="18"/>
              </w:rPr>
              <w:t>株式会社，江苏艾特克环境工程设计研究院有限公司，岩下健</w:t>
            </w:r>
            <w:proofErr w:type="gramStart"/>
            <w:r>
              <w:rPr>
                <w:rFonts w:ascii="Times New Roman" w:eastAsia="宋体" w:hAnsi="Times New Roman" w:cs="Times New Roman"/>
                <w:sz w:val="18"/>
                <w:szCs w:val="18"/>
              </w:rPr>
              <w:t>太</w:t>
            </w:r>
            <w:proofErr w:type="gramEnd"/>
            <w:r>
              <w:rPr>
                <w:rFonts w:ascii="Times New Roman" w:eastAsia="宋体" w:hAnsi="Times New Roman" w:cs="Times New Roman"/>
                <w:sz w:val="18"/>
                <w:szCs w:val="18"/>
              </w:rPr>
              <w:t>郎</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吴智仁，岩下健</w:t>
            </w:r>
            <w:proofErr w:type="gramStart"/>
            <w:r>
              <w:rPr>
                <w:rFonts w:ascii="Times New Roman" w:eastAsia="宋体" w:hAnsi="Times New Roman" w:cs="Times New Roman"/>
                <w:sz w:val="18"/>
                <w:szCs w:val="18"/>
              </w:rPr>
              <w:t>太</w:t>
            </w:r>
            <w:proofErr w:type="gramEnd"/>
            <w:r>
              <w:rPr>
                <w:rFonts w:ascii="Times New Roman" w:eastAsia="宋体" w:hAnsi="Times New Roman" w:cs="Times New Roman"/>
                <w:sz w:val="18"/>
                <w:szCs w:val="18"/>
              </w:rPr>
              <w:t>郎，徐畅，稻垣廣人</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9</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1"/>
              <w:spacing w:line="276" w:lineRule="auto"/>
              <w:rPr>
                <w:rFonts w:eastAsia="宋体"/>
                <w:sz w:val="21"/>
                <w:szCs w:val="21"/>
              </w:rPr>
            </w:pPr>
            <w:r>
              <w:rPr>
                <w:rFonts w:eastAsia="宋体"/>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proofErr w:type="gramStart"/>
            <w:r>
              <w:rPr>
                <w:rFonts w:ascii="Times New Roman" w:hAnsi="Times New Roman"/>
                <w:sz w:val="18"/>
                <w:szCs w:val="18"/>
              </w:rPr>
              <w:t>植生绿化</w:t>
            </w:r>
            <w:proofErr w:type="gramEnd"/>
            <w:r>
              <w:rPr>
                <w:rFonts w:ascii="Times New Roman" w:hAnsi="Times New Roman"/>
                <w:sz w:val="18"/>
                <w:szCs w:val="18"/>
              </w:rPr>
              <w:t>用固化复合材料</w:t>
            </w:r>
            <w:proofErr w:type="gramStart"/>
            <w:r>
              <w:rPr>
                <w:rFonts w:ascii="Times New Roman" w:hAnsi="Times New Roman"/>
                <w:sz w:val="18"/>
                <w:szCs w:val="18"/>
              </w:rPr>
              <w:t>及其植生绿化</w:t>
            </w:r>
            <w:proofErr w:type="gramEnd"/>
            <w:r>
              <w:rPr>
                <w:rFonts w:ascii="Times New Roman" w:hAnsi="Times New Roman"/>
                <w:sz w:val="18"/>
                <w:szCs w:val="18"/>
              </w:rPr>
              <w:t>用</w:t>
            </w:r>
            <w:proofErr w:type="gramStart"/>
            <w:r>
              <w:rPr>
                <w:rFonts w:ascii="Times New Roman" w:hAnsi="Times New Roman"/>
                <w:sz w:val="18"/>
                <w:szCs w:val="18"/>
              </w:rPr>
              <w:t>固沙工</w:t>
            </w:r>
            <w:proofErr w:type="gramEnd"/>
            <w:r>
              <w:rPr>
                <w:rFonts w:ascii="Times New Roman" w:hAnsi="Times New Roman"/>
                <w:sz w:val="18"/>
                <w:szCs w:val="18"/>
              </w:rPr>
              <w:t>法</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特許第</w:t>
            </w:r>
            <w:r>
              <w:rPr>
                <w:rFonts w:ascii="Times New Roman" w:eastAsia="宋体" w:hAnsi="Times New Roman" w:cs="Times New Roman"/>
                <w:sz w:val="18"/>
                <w:szCs w:val="18"/>
              </w:rPr>
              <w:t>5653028</w:t>
            </w:r>
            <w:r>
              <w:rPr>
                <w:rFonts w:ascii="Times New Roman" w:eastAsia="宋体" w:hAnsi="Times New Roman" w:cs="Times New Roman"/>
                <w:sz w:val="18"/>
                <w:szCs w:val="18"/>
              </w:rPr>
              <w:t>号</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2014.11.28</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18"/>
                <w:szCs w:val="18"/>
              </w:rPr>
              <w:t>特許第</w:t>
            </w:r>
            <w:r>
              <w:rPr>
                <w:rFonts w:ascii="Times New Roman" w:eastAsia="宋体" w:hAnsi="Times New Roman" w:cs="Times New Roman"/>
                <w:sz w:val="18"/>
                <w:szCs w:val="18"/>
              </w:rPr>
              <w:t>5653028</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江苏杰成凯新材料科技有限公司</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left"/>
              <w:rPr>
                <w:rFonts w:ascii="Times New Roman" w:eastAsia="宋体" w:hAnsi="Times New Roman" w:cs="Times New Roman"/>
                <w:sz w:val="21"/>
                <w:szCs w:val="21"/>
              </w:rPr>
            </w:pPr>
            <w:r>
              <w:rPr>
                <w:rFonts w:ascii="Times New Roman" w:eastAsia="宋体" w:hAnsi="Times New Roman" w:cs="Times New Roman"/>
                <w:sz w:val="18"/>
                <w:szCs w:val="18"/>
              </w:rPr>
              <w:t>吴智仁；岩下健</w:t>
            </w:r>
            <w:proofErr w:type="gramStart"/>
            <w:r>
              <w:rPr>
                <w:rFonts w:ascii="Times New Roman" w:eastAsia="宋体" w:hAnsi="Times New Roman" w:cs="Times New Roman"/>
                <w:sz w:val="18"/>
                <w:szCs w:val="18"/>
              </w:rPr>
              <w:t>太</w:t>
            </w:r>
            <w:proofErr w:type="gramEnd"/>
            <w:r>
              <w:rPr>
                <w:rFonts w:ascii="Times New Roman" w:eastAsia="宋体" w:hAnsi="Times New Roman" w:cs="Times New Roman"/>
                <w:sz w:val="18"/>
                <w:szCs w:val="18"/>
              </w:rPr>
              <w:t>郎；吴智深；稲垣</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廣人</w:t>
            </w:r>
          </w:p>
        </w:tc>
      </w:tr>
      <w:tr w:rsidR="006305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c>
          <w:tcPr>
            <w:tcW w:w="1045"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发明专利</w:t>
            </w:r>
          </w:p>
        </w:tc>
        <w:tc>
          <w:tcPr>
            <w:tcW w:w="1842"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中空</w:t>
            </w:r>
            <w:r>
              <w:rPr>
                <w:rFonts w:ascii="Times New Roman" w:hAnsi="Times New Roman"/>
                <w:sz w:val="18"/>
                <w:szCs w:val="18"/>
              </w:rPr>
              <w:t>MnO</w:t>
            </w:r>
            <w:r>
              <w:rPr>
                <w:rFonts w:ascii="Times New Roman" w:hAnsi="Times New Roman"/>
                <w:sz w:val="18"/>
                <w:szCs w:val="18"/>
                <w:vertAlign w:val="subscript"/>
              </w:rPr>
              <w:t>2</w:t>
            </w:r>
            <w:r>
              <w:rPr>
                <w:rFonts w:ascii="Times New Roman" w:hAnsi="Times New Roman"/>
                <w:sz w:val="18"/>
                <w:szCs w:val="18"/>
              </w:rPr>
              <w:t>@SiO</w:t>
            </w:r>
            <w:r>
              <w:rPr>
                <w:rFonts w:ascii="Times New Roman" w:hAnsi="Times New Roman"/>
                <w:sz w:val="18"/>
                <w:szCs w:val="18"/>
                <w:vertAlign w:val="subscript"/>
              </w:rPr>
              <w:t>2</w:t>
            </w:r>
            <w:r>
              <w:rPr>
                <w:rFonts w:ascii="Times New Roman" w:hAnsi="Times New Roman"/>
                <w:sz w:val="18"/>
                <w:szCs w:val="18"/>
              </w:rPr>
              <w:t>纳米材料改性聚氨酯泡沫的制备方法及应用</w:t>
            </w:r>
          </w:p>
        </w:tc>
        <w:tc>
          <w:tcPr>
            <w:tcW w:w="113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color w:val="000000" w:themeColor="text1"/>
                <w:sz w:val="18"/>
                <w:szCs w:val="18"/>
              </w:rPr>
              <w:t>中国</w:t>
            </w:r>
          </w:p>
        </w:tc>
        <w:tc>
          <w:tcPr>
            <w:tcW w:w="1701"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ZL201710106288.4</w:t>
            </w:r>
          </w:p>
        </w:tc>
        <w:tc>
          <w:tcPr>
            <w:tcW w:w="1026"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2019.05.31</w:t>
            </w:r>
          </w:p>
        </w:tc>
        <w:tc>
          <w:tcPr>
            <w:tcW w:w="1242" w:type="dxa"/>
            <w:tcBorders>
              <w:top w:val="single" w:sz="4" w:space="0" w:color="auto"/>
              <w:left w:val="single" w:sz="4" w:space="0" w:color="auto"/>
              <w:bottom w:val="single" w:sz="4" w:space="0" w:color="auto"/>
              <w:right w:val="single" w:sz="4" w:space="0" w:color="auto"/>
            </w:tcBorders>
            <w:vAlign w:val="center"/>
          </w:tcPr>
          <w:p w:rsidR="0063051E" w:rsidRDefault="00B95F96">
            <w:pPr>
              <w:adjustRightInd w:val="0"/>
              <w:spacing w:line="276" w:lineRule="auto"/>
              <w:rPr>
                <w:rFonts w:ascii="Times New Roman" w:eastAsia="宋体" w:hAnsi="Times New Roman" w:cs="Times New Roman"/>
                <w:sz w:val="21"/>
                <w:szCs w:val="21"/>
              </w:rPr>
            </w:pPr>
            <w:r>
              <w:rPr>
                <w:rFonts w:ascii="Times New Roman" w:eastAsia="宋体" w:hAnsi="Times New Roman" w:cs="Times New Roman"/>
                <w:sz w:val="18"/>
                <w:szCs w:val="18"/>
              </w:rPr>
              <w:t>第</w:t>
            </w:r>
            <w:r>
              <w:rPr>
                <w:rFonts w:ascii="Times New Roman" w:eastAsia="宋体" w:hAnsi="Times New Roman" w:cs="Times New Roman"/>
                <w:sz w:val="18"/>
                <w:szCs w:val="18"/>
              </w:rPr>
              <w:t>3398175</w:t>
            </w:r>
            <w:r>
              <w:rPr>
                <w:rFonts w:ascii="Times New Roman" w:eastAsia="宋体" w:hAnsi="Times New Roman" w:cs="Times New Roman"/>
                <w:sz w:val="18"/>
                <w:szCs w:val="18"/>
              </w:rPr>
              <w:t>号</w:t>
            </w:r>
          </w:p>
        </w:tc>
        <w:tc>
          <w:tcPr>
            <w:tcW w:w="2694"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rPr>
                <w:rFonts w:ascii="Times New Roman" w:hAnsi="Times New Roman"/>
              </w:rPr>
            </w:pPr>
            <w:r>
              <w:rPr>
                <w:rFonts w:ascii="Times New Roman" w:hAnsi="Times New Roman"/>
                <w:sz w:val="18"/>
                <w:szCs w:val="18"/>
              </w:rPr>
              <w:t>江苏大学</w:t>
            </w:r>
          </w:p>
        </w:tc>
        <w:tc>
          <w:tcPr>
            <w:tcW w:w="2756" w:type="dxa"/>
            <w:tcBorders>
              <w:top w:val="single" w:sz="4" w:space="0" w:color="auto"/>
              <w:left w:val="single" w:sz="4" w:space="0" w:color="auto"/>
              <w:bottom w:val="single" w:sz="4" w:space="0" w:color="auto"/>
              <w:right w:val="single" w:sz="4" w:space="0" w:color="auto"/>
            </w:tcBorders>
            <w:vAlign w:val="center"/>
          </w:tcPr>
          <w:p w:rsidR="0063051E" w:rsidRDefault="00B95F96">
            <w:pPr>
              <w:pStyle w:val="a9"/>
              <w:spacing w:line="276" w:lineRule="auto"/>
              <w:ind w:firstLine="0"/>
              <w:jc w:val="both"/>
              <w:rPr>
                <w:rFonts w:ascii="Times New Roman" w:hAnsi="Times New Roman"/>
              </w:rPr>
            </w:pPr>
            <w:r>
              <w:rPr>
                <w:rFonts w:ascii="Times New Roman" w:hAnsi="Times New Roman"/>
                <w:sz w:val="18"/>
                <w:szCs w:val="18"/>
              </w:rPr>
              <w:t>邱凤仙</w:t>
            </w:r>
            <w:r>
              <w:rPr>
                <w:rFonts w:ascii="Times New Roman" w:hAnsi="Times New Roman"/>
                <w:sz w:val="18"/>
                <w:szCs w:val="18"/>
              </w:rPr>
              <w:t>;</w:t>
            </w:r>
            <w:r>
              <w:rPr>
                <w:rFonts w:ascii="Times New Roman" w:hAnsi="Times New Roman"/>
                <w:sz w:val="18"/>
                <w:szCs w:val="18"/>
              </w:rPr>
              <w:t>袁登森</w:t>
            </w:r>
            <w:r>
              <w:rPr>
                <w:rFonts w:ascii="Times New Roman" w:hAnsi="Times New Roman"/>
                <w:sz w:val="18"/>
                <w:szCs w:val="18"/>
              </w:rPr>
              <w:t>;</w:t>
            </w:r>
            <w:proofErr w:type="gramStart"/>
            <w:r>
              <w:rPr>
                <w:rFonts w:ascii="Times New Roman" w:hAnsi="Times New Roman"/>
                <w:sz w:val="18"/>
                <w:szCs w:val="18"/>
              </w:rPr>
              <w:t>申阿慧</w:t>
            </w:r>
            <w:proofErr w:type="gramEnd"/>
            <w:r>
              <w:rPr>
                <w:rFonts w:ascii="Times New Roman" w:hAnsi="Times New Roman"/>
                <w:sz w:val="18"/>
                <w:szCs w:val="18"/>
              </w:rPr>
              <w:t>;</w:t>
            </w:r>
            <w:r>
              <w:rPr>
                <w:rFonts w:ascii="Times New Roman" w:hAnsi="Times New Roman"/>
                <w:sz w:val="18"/>
                <w:szCs w:val="18"/>
              </w:rPr>
              <w:t>陈宇</w:t>
            </w:r>
            <w:r>
              <w:rPr>
                <w:rFonts w:ascii="Times New Roman" w:hAnsi="Times New Roman"/>
                <w:sz w:val="18"/>
                <w:szCs w:val="18"/>
              </w:rPr>
              <w:t>;</w:t>
            </w:r>
            <w:r>
              <w:rPr>
                <w:rFonts w:ascii="Times New Roman" w:hAnsi="Times New Roman"/>
                <w:sz w:val="18"/>
                <w:szCs w:val="18"/>
              </w:rPr>
              <w:t>徐广远</w:t>
            </w:r>
            <w:r>
              <w:rPr>
                <w:rFonts w:ascii="Times New Roman" w:hAnsi="Times New Roman"/>
                <w:sz w:val="18"/>
                <w:szCs w:val="18"/>
              </w:rPr>
              <w:t>;</w:t>
            </w:r>
            <w:r>
              <w:rPr>
                <w:rFonts w:ascii="Times New Roman" w:hAnsi="Times New Roman"/>
                <w:sz w:val="18"/>
                <w:szCs w:val="18"/>
              </w:rPr>
              <w:t>张涛</w:t>
            </w:r>
            <w:r>
              <w:rPr>
                <w:rFonts w:ascii="Times New Roman" w:hAnsi="Times New Roman"/>
                <w:sz w:val="18"/>
                <w:szCs w:val="18"/>
              </w:rPr>
              <w:t>;</w:t>
            </w:r>
          </w:p>
        </w:tc>
      </w:tr>
    </w:tbl>
    <w:p w:rsidR="0063051E" w:rsidRDefault="0063051E">
      <w:pPr>
        <w:spacing w:line="276" w:lineRule="auto"/>
        <w:rPr>
          <w:rFonts w:ascii="Times New Roman" w:hAnsi="Times New Roman" w:cs="Times New Roman"/>
          <w:color w:val="000000"/>
        </w:rPr>
      </w:pPr>
    </w:p>
    <w:sectPr w:rsidR="0063051E">
      <w:pgSz w:w="16840" w:h="11900"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03" w:rsidRDefault="000E4D03" w:rsidP="00B75EAD">
      <w:r>
        <w:separator/>
      </w:r>
    </w:p>
  </w:endnote>
  <w:endnote w:type="continuationSeparator" w:id="0">
    <w:p w:rsidR="000E4D03" w:rsidRDefault="000E4D03" w:rsidP="00B7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g">
    <w:altName w:val="宋体"/>
    <w:panose1 w:val="00000000000000000000"/>
    <w:charset w:val="86"/>
    <w:family w:val="roman"/>
    <w:notTrueType/>
    <w:pitch w:val="default"/>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03" w:rsidRDefault="000E4D03" w:rsidP="00B75EAD">
      <w:r>
        <w:separator/>
      </w:r>
    </w:p>
  </w:footnote>
  <w:footnote w:type="continuationSeparator" w:id="0">
    <w:p w:rsidR="000E4D03" w:rsidRDefault="000E4D03" w:rsidP="00B75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6E"/>
    <w:rsid w:val="00007030"/>
    <w:rsid w:val="000168FB"/>
    <w:rsid w:val="0002167E"/>
    <w:rsid w:val="00036786"/>
    <w:rsid w:val="00060153"/>
    <w:rsid w:val="00064269"/>
    <w:rsid w:val="000A38E9"/>
    <w:rsid w:val="000E4D03"/>
    <w:rsid w:val="000F75C7"/>
    <w:rsid w:val="00102E8A"/>
    <w:rsid w:val="00160CAF"/>
    <w:rsid w:val="001960E3"/>
    <w:rsid w:val="00197B69"/>
    <w:rsid w:val="001A1553"/>
    <w:rsid w:val="001C7456"/>
    <w:rsid w:val="001D1632"/>
    <w:rsid w:val="001D1E0C"/>
    <w:rsid w:val="001F5F6E"/>
    <w:rsid w:val="002213C1"/>
    <w:rsid w:val="002344A3"/>
    <w:rsid w:val="00283D69"/>
    <w:rsid w:val="00287C5E"/>
    <w:rsid w:val="002A6A87"/>
    <w:rsid w:val="002A773F"/>
    <w:rsid w:val="002B19E7"/>
    <w:rsid w:val="002B6F0A"/>
    <w:rsid w:val="002D7D7D"/>
    <w:rsid w:val="002F0C49"/>
    <w:rsid w:val="00314641"/>
    <w:rsid w:val="00345BC8"/>
    <w:rsid w:val="00346473"/>
    <w:rsid w:val="00372EF5"/>
    <w:rsid w:val="003B127E"/>
    <w:rsid w:val="0042068E"/>
    <w:rsid w:val="00451D56"/>
    <w:rsid w:val="0049031E"/>
    <w:rsid w:val="004B5DF3"/>
    <w:rsid w:val="00524BF8"/>
    <w:rsid w:val="00527569"/>
    <w:rsid w:val="005441D0"/>
    <w:rsid w:val="00557670"/>
    <w:rsid w:val="005673F6"/>
    <w:rsid w:val="005845B9"/>
    <w:rsid w:val="005A6C5F"/>
    <w:rsid w:val="005C4FB6"/>
    <w:rsid w:val="005E1BC2"/>
    <w:rsid w:val="005E451B"/>
    <w:rsid w:val="005F05E9"/>
    <w:rsid w:val="0061131B"/>
    <w:rsid w:val="00615831"/>
    <w:rsid w:val="006223E9"/>
    <w:rsid w:val="0063051E"/>
    <w:rsid w:val="0063292D"/>
    <w:rsid w:val="00644EDD"/>
    <w:rsid w:val="00655115"/>
    <w:rsid w:val="0069398E"/>
    <w:rsid w:val="006B42C1"/>
    <w:rsid w:val="006C0CE8"/>
    <w:rsid w:val="006C131B"/>
    <w:rsid w:val="006D73FC"/>
    <w:rsid w:val="006D7BFE"/>
    <w:rsid w:val="006E3011"/>
    <w:rsid w:val="007078CC"/>
    <w:rsid w:val="00717372"/>
    <w:rsid w:val="007243A9"/>
    <w:rsid w:val="007421EE"/>
    <w:rsid w:val="00746BA7"/>
    <w:rsid w:val="007768C2"/>
    <w:rsid w:val="0078386D"/>
    <w:rsid w:val="007F69AA"/>
    <w:rsid w:val="00804275"/>
    <w:rsid w:val="00804364"/>
    <w:rsid w:val="00811497"/>
    <w:rsid w:val="0083088D"/>
    <w:rsid w:val="00837727"/>
    <w:rsid w:val="008403B5"/>
    <w:rsid w:val="008432DC"/>
    <w:rsid w:val="00845E70"/>
    <w:rsid w:val="008862E7"/>
    <w:rsid w:val="008B4751"/>
    <w:rsid w:val="008D7361"/>
    <w:rsid w:val="008E5E8F"/>
    <w:rsid w:val="008F2ECD"/>
    <w:rsid w:val="00947BE1"/>
    <w:rsid w:val="00950227"/>
    <w:rsid w:val="009647D0"/>
    <w:rsid w:val="00965E3E"/>
    <w:rsid w:val="00991A1A"/>
    <w:rsid w:val="009949E0"/>
    <w:rsid w:val="009A4A1A"/>
    <w:rsid w:val="009E4CE6"/>
    <w:rsid w:val="00A064A3"/>
    <w:rsid w:val="00A1208A"/>
    <w:rsid w:val="00A707CA"/>
    <w:rsid w:val="00A84297"/>
    <w:rsid w:val="00A94117"/>
    <w:rsid w:val="00AC041B"/>
    <w:rsid w:val="00AC0A20"/>
    <w:rsid w:val="00AF04AA"/>
    <w:rsid w:val="00B14CCB"/>
    <w:rsid w:val="00B17BBC"/>
    <w:rsid w:val="00B305D3"/>
    <w:rsid w:val="00B45EB3"/>
    <w:rsid w:val="00B51EB9"/>
    <w:rsid w:val="00B62FF7"/>
    <w:rsid w:val="00B644AB"/>
    <w:rsid w:val="00B6665F"/>
    <w:rsid w:val="00B70775"/>
    <w:rsid w:val="00B75EAD"/>
    <w:rsid w:val="00B83ADE"/>
    <w:rsid w:val="00B95F96"/>
    <w:rsid w:val="00B97BCD"/>
    <w:rsid w:val="00BD3AC3"/>
    <w:rsid w:val="00BE57A0"/>
    <w:rsid w:val="00C13013"/>
    <w:rsid w:val="00C368DA"/>
    <w:rsid w:val="00C41A5D"/>
    <w:rsid w:val="00C420B0"/>
    <w:rsid w:val="00C87EA7"/>
    <w:rsid w:val="00CB43F6"/>
    <w:rsid w:val="00D123B3"/>
    <w:rsid w:val="00DA2486"/>
    <w:rsid w:val="00DF0083"/>
    <w:rsid w:val="00E00EDC"/>
    <w:rsid w:val="00E06EBA"/>
    <w:rsid w:val="00E14D81"/>
    <w:rsid w:val="00E53E29"/>
    <w:rsid w:val="00E76555"/>
    <w:rsid w:val="00EB281A"/>
    <w:rsid w:val="00ED5397"/>
    <w:rsid w:val="00F148DA"/>
    <w:rsid w:val="00F310E8"/>
    <w:rsid w:val="00F665F9"/>
    <w:rsid w:val="00F719BD"/>
    <w:rsid w:val="00F84188"/>
    <w:rsid w:val="00FC465E"/>
    <w:rsid w:val="00FD08F2"/>
    <w:rsid w:val="00FF0CFA"/>
    <w:rsid w:val="4CD937E7"/>
    <w:rsid w:val="4D730B6F"/>
    <w:rsid w:val="4F76384E"/>
    <w:rsid w:val="52FE68B5"/>
    <w:rsid w:val="771214A4"/>
    <w:rsid w:val="7E552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g" w:eastAsia="宋体g" w:hAnsi="Calibri" w:cs="宋体g"/>
      <w:color w:val="00000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rFonts w:ascii="Times New Roman" w:eastAsia="方正仿宋_GBK" w:hAnsi="Times New Roman" w:cs="Times New Roman"/>
      <w:snapToGrid w:val="0"/>
      <w:sz w:val="32"/>
    </w:rPr>
  </w:style>
  <w:style w:type="paragraph" w:styleId="a9">
    <w:name w:val="No Spacing"/>
    <w:basedOn w:val="a"/>
    <w:uiPriority w:val="1"/>
    <w:qFormat/>
    <w:pPr>
      <w:autoSpaceDE w:val="0"/>
      <w:autoSpaceDN w:val="0"/>
      <w:adjustRightInd w:val="0"/>
      <w:snapToGrid w:val="0"/>
      <w:ind w:firstLine="624"/>
      <w:jc w:val="center"/>
    </w:pPr>
    <w:rPr>
      <w:rFonts w:ascii="宋体" w:eastAsia="宋体" w:hAnsi="宋体" w:cs="Times New Roman"/>
      <w:snapToGrid w:val="0"/>
      <w:kern w:val="0"/>
      <w:sz w:val="21"/>
      <w:szCs w:val="21"/>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g" w:eastAsia="宋体g" w:hAnsi="Calibri" w:cs="宋体g"/>
      <w:color w:val="00000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rFonts w:ascii="Times New Roman" w:eastAsia="方正仿宋_GBK" w:hAnsi="Times New Roman" w:cs="Times New Roman"/>
      <w:snapToGrid w:val="0"/>
      <w:sz w:val="32"/>
    </w:rPr>
  </w:style>
  <w:style w:type="paragraph" w:styleId="a9">
    <w:name w:val="No Spacing"/>
    <w:basedOn w:val="a"/>
    <w:uiPriority w:val="1"/>
    <w:qFormat/>
    <w:pPr>
      <w:autoSpaceDE w:val="0"/>
      <w:autoSpaceDN w:val="0"/>
      <w:adjustRightInd w:val="0"/>
      <w:snapToGrid w:val="0"/>
      <w:ind w:firstLine="624"/>
      <w:jc w:val="center"/>
    </w:pPr>
    <w:rPr>
      <w:rFonts w:ascii="宋体" w:eastAsia="宋体" w:hAnsi="宋体" w:cs="Times New Roman"/>
      <w:snapToGrid w:val="0"/>
      <w:kern w:val="0"/>
      <w:sz w:val="21"/>
      <w:szCs w:val="21"/>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0AF66-5289-4F6A-9791-D2D1F846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564</Words>
  <Characters>3218</Characters>
  <Application>Microsoft Office Word</Application>
  <DocSecurity>0</DocSecurity>
  <Lines>26</Lines>
  <Paragraphs>7</Paragraphs>
  <ScaleCrop>false</ScaleCrop>
  <Company>Microsoft</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JonMMx 2000</cp:lastModifiedBy>
  <cp:revision>4</cp:revision>
  <dcterms:created xsi:type="dcterms:W3CDTF">2020-05-06T05:44:00Z</dcterms:created>
  <dcterms:modified xsi:type="dcterms:W3CDTF">2020-05-07T06:56:00Z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